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9138F" w14:textId="77777777" w:rsidR="00754BFA" w:rsidRDefault="00754BFA" w:rsidP="003208B9">
      <w:pPr>
        <w:spacing w:after="0" w:line="240" w:lineRule="auto"/>
        <w:ind w:left="-851"/>
        <w:rPr>
          <w:rFonts w:ascii="Times New Roman" w:eastAsia="Times New Roman" w:hAnsi="Times New Roman" w:cs="Times New Roman"/>
          <w:b/>
          <w:i/>
          <w:color w:val="808080" w:themeColor="background1" w:themeShade="80"/>
          <w:sz w:val="28"/>
          <w:szCs w:val="28"/>
        </w:rPr>
      </w:pPr>
    </w:p>
    <w:p w14:paraId="279E45BC" w14:textId="77777777" w:rsidR="00A27643" w:rsidRPr="00540127" w:rsidRDefault="00A27643" w:rsidP="00A27643">
      <w:pPr>
        <w:spacing w:line="276" w:lineRule="auto"/>
        <w:ind w:left="-851"/>
        <w:jc w:val="both"/>
        <w:rPr>
          <w:rFonts w:ascii="Times New Roman" w:eastAsia="Times New Roman" w:hAnsi="Times New Roman" w:cs="Times New Roman"/>
          <w:bCs/>
          <w:i/>
          <w:color w:val="808080" w:themeColor="background1" w:themeShade="80"/>
          <w:sz w:val="28"/>
          <w:szCs w:val="28"/>
          <w:lang w:val="en-US"/>
        </w:rPr>
      </w:pPr>
      <w:bookmarkStart w:id="0" w:name="_Hlk200708715"/>
      <w:r w:rsidRPr="00540127">
        <w:rPr>
          <w:rFonts w:ascii="Times New Roman" w:eastAsia="Times New Roman" w:hAnsi="Times New Roman" w:cs="Times New Roman"/>
          <w:bCs/>
          <w:i/>
          <w:color w:val="808080" w:themeColor="background1" w:themeShade="80"/>
          <w:sz w:val="28"/>
          <w:szCs w:val="28"/>
          <w:lang w:val="en-US"/>
        </w:rPr>
        <w:t>Review Article</w:t>
      </w:r>
    </w:p>
    <w:p w14:paraId="3E7552AF" w14:textId="77777777" w:rsidR="00A27643" w:rsidRPr="00216976" w:rsidRDefault="00A27643" w:rsidP="00FA0D56">
      <w:pPr>
        <w:spacing w:after="240" w:line="276" w:lineRule="auto"/>
        <w:ind w:left="-851"/>
        <w:jc w:val="center"/>
        <w:rPr>
          <w:rFonts w:ascii="Times New Roman" w:hAnsi="Times New Roman" w:cs="Times New Roman"/>
          <w:b/>
          <w:bCs/>
          <w:iCs/>
          <w:sz w:val="36"/>
          <w:szCs w:val="32"/>
          <w:lang w:val="en-US"/>
        </w:rPr>
      </w:pPr>
      <w:r w:rsidRPr="00216976">
        <w:rPr>
          <w:rFonts w:ascii="Times New Roman" w:hAnsi="Times New Roman" w:cs="Times New Roman"/>
          <w:b/>
          <w:bCs/>
          <w:iCs/>
          <w:sz w:val="36"/>
          <w:szCs w:val="32"/>
          <w:lang w:val="en-US"/>
        </w:rPr>
        <w:t>Centered title, Times New Roman, font size 18, line spacing 1.15, 15–25 words</w:t>
      </w:r>
    </w:p>
    <w:p w14:paraId="35F1EB80" w14:textId="77777777" w:rsidR="00A27643" w:rsidRPr="00216976" w:rsidRDefault="00A27643" w:rsidP="00FA0D56">
      <w:pPr>
        <w:spacing w:after="0" w:line="276" w:lineRule="auto"/>
        <w:ind w:left="-851"/>
        <w:jc w:val="both"/>
        <w:rPr>
          <w:rFonts w:ascii="Times New Roman" w:hAnsi="Times New Roman" w:cs="Times New Roman"/>
          <w:sz w:val="18"/>
          <w:szCs w:val="18"/>
          <w:lang w:val="en-US"/>
        </w:rPr>
      </w:pPr>
      <w:r w:rsidRPr="00216976">
        <w:rPr>
          <w:rFonts w:ascii="Times New Roman" w:hAnsi="Times New Roman" w:cs="Times New Roman"/>
          <w:b/>
          <w:bCs/>
          <w:sz w:val="18"/>
          <w:szCs w:val="18"/>
          <w:lang w:val="en-US"/>
        </w:rPr>
        <w:t>First Name1 Last Name-Last Name</w:t>
      </w:r>
      <w:r w:rsidRPr="00216976">
        <w:rPr>
          <w:rFonts w:ascii="Times New Roman" w:hAnsi="Times New Roman" w:cs="Times New Roman"/>
          <w:b/>
          <w:bCs/>
          <w:sz w:val="18"/>
          <w:szCs w:val="18"/>
          <w:vertAlign w:val="superscript"/>
          <w:lang w:val="en-US"/>
        </w:rPr>
        <w:t>1</w:t>
      </w:r>
      <w:r w:rsidRPr="00216976">
        <w:rPr>
          <w:rFonts w:ascii="Times New Roman" w:hAnsi="Times New Roman" w:cs="Times New Roman"/>
          <w:b/>
          <w:bCs/>
          <w:sz w:val="18"/>
          <w:szCs w:val="18"/>
          <w:lang w:val="en-US"/>
        </w:rPr>
        <w:t>, First Name2 Last Name-Last Name</w:t>
      </w:r>
      <w:r w:rsidRPr="00216976">
        <w:rPr>
          <w:rFonts w:ascii="Times New Roman" w:hAnsi="Times New Roman" w:cs="Times New Roman"/>
          <w:b/>
          <w:bCs/>
          <w:sz w:val="18"/>
          <w:szCs w:val="18"/>
          <w:vertAlign w:val="superscript"/>
          <w:lang w:val="en-US"/>
        </w:rPr>
        <w:t>1</w:t>
      </w:r>
      <w:r w:rsidRPr="00216976">
        <w:rPr>
          <w:rFonts w:ascii="Times New Roman" w:hAnsi="Times New Roman" w:cs="Times New Roman"/>
          <w:b/>
          <w:bCs/>
          <w:sz w:val="18"/>
          <w:szCs w:val="18"/>
          <w:lang w:val="en-US"/>
        </w:rPr>
        <w:t>, First Name3 Last Name-Last Name</w:t>
      </w:r>
      <w:r w:rsidRPr="00216976">
        <w:rPr>
          <w:rFonts w:ascii="Times New Roman" w:hAnsi="Times New Roman" w:cs="Times New Roman"/>
          <w:b/>
          <w:bCs/>
          <w:sz w:val="18"/>
          <w:szCs w:val="18"/>
          <w:vertAlign w:val="superscript"/>
          <w:lang w:val="en-US"/>
        </w:rPr>
        <w:t>2*</w:t>
      </w:r>
      <w:r w:rsidRPr="00216976">
        <w:rPr>
          <w:rFonts w:ascii="Times New Roman" w:hAnsi="Times New Roman" w:cs="Times New Roman"/>
          <w:b/>
          <w:bCs/>
          <w:sz w:val="18"/>
          <w:szCs w:val="18"/>
          <w:lang w:val="en-US"/>
        </w:rPr>
        <w:t xml:space="preserve">. </w:t>
      </w:r>
      <w:r w:rsidRPr="00216976">
        <w:rPr>
          <w:rFonts w:ascii="Times New Roman" w:hAnsi="Times New Roman" w:cs="Times New Roman"/>
          <w:color w:val="4472C4" w:themeColor="accent5"/>
          <w:sz w:val="18"/>
          <w:szCs w:val="18"/>
          <w:lang w:val="en-US"/>
        </w:rPr>
        <w:t xml:space="preserve">Name of Institution, Department, Address, City, ZIP Code, State, and Country. </w:t>
      </w:r>
      <w:r w:rsidRPr="00216976">
        <w:rPr>
          <w:rFonts w:ascii="Times New Roman" w:hAnsi="Times New Roman" w:cs="Times New Roman"/>
          <w:sz w:val="18"/>
          <w:szCs w:val="18"/>
          <w:vertAlign w:val="superscript"/>
          <w:lang w:val="en-US"/>
        </w:rPr>
        <w:t>1</w:t>
      </w:r>
      <w:r w:rsidRPr="00216976">
        <w:rPr>
          <w:rFonts w:ascii="Times New Roman" w:hAnsi="Times New Roman" w:cs="Times New Roman"/>
          <w:sz w:val="18"/>
          <w:szCs w:val="18"/>
          <w:lang w:val="en-US"/>
        </w:rPr>
        <w:t xml:space="preserve"> Institute of Horticulture, Department of Plant Science, </w:t>
      </w:r>
      <w:r w:rsidRPr="00216976">
        <w:rPr>
          <w:rFonts w:ascii="Times New Roman" w:hAnsi="Times New Roman" w:cs="Times New Roman"/>
          <w:sz w:val="18"/>
          <w:szCs w:val="18"/>
          <w:vertAlign w:val="superscript"/>
          <w:lang w:val="en-US"/>
        </w:rPr>
        <w:t>2</w:t>
      </w:r>
      <w:r w:rsidRPr="00216976">
        <w:rPr>
          <w:rFonts w:ascii="Times New Roman" w:hAnsi="Times New Roman" w:cs="Times New Roman"/>
          <w:sz w:val="18"/>
          <w:szCs w:val="18"/>
          <w:lang w:val="en-US"/>
        </w:rPr>
        <w:t xml:space="preserve"> Agricultural Mycology, Department of Agricultural Parasitology, </w:t>
      </w:r>
      <w:r>
        <w:rPr>
          <w:rFonts w:ascii="Times New Roman" w:hAnsi="Times New Roman" w:cs="Times New Roman"/>
          <w:sz w:val="18"/>
          <w:szCs w:val="18"/>
          <w:lang w:val="en-US"/>
        </w:rPr>
        <w:t xml:space="preserve">Universidad </w:t>
      </w:r>
      <w:proofErr w:type="spellStart"/>
      <w:r>
        <w:rPr>
          <w:rFonts w:ascii="Times New Roman" w:hAnsi="Times New Roman" w:cs="Times New Roman"/>
          <w:sz w:val="18"/>
          <w:szCs w:val="18"/>
          <w:lang w:val="en-US"/>
        </w:rPr>
        <w:t>Autónoma</w:t>
      </w:r>
      <w:proofErr w:type="spellEnd"/>
      <w:r w:rsidRPr="00216976">
        <w:rPr>
          <w:rFonts w:ascii="Times New Roman" w:hAnsi="Times New Roman" w:cs="Times New Roman"/>
          <w:sz w:val="18"/>
          <w:szCs w:val="18"/>
          <w:lang w:val="en-US"/>
        </w:rPr>
        <w:t xml:space="preserve"> </w:t>
      </w:r>
      <w:proofErr w:type="spellStart"/>
      <w:r w:rsidRPr="00216976">
        <w:rPr>
          <w:rFonts w:ascii="Times New Roman" w:hAnsi="Times New Roman" w:cs="Times New Roman"/>
          <w:sz w:val="18"/>
          <w:szCs w:val="18"/>
          <w:lang w:val="en-US"/>
        </w:rPr>
        <w:t>Chapingo</w:t>
      </w:r>
      <w:proofErr w:type="spellEnd"/>
      <w:r w:rsidRPr="00216976">
        <w:rPr>
          <w:rFonts w:ascii="Times New Roman" w:hAnsi="Times New Roman" w:cs="Times New Roman"/>
          <w:sz w:val="18"/>
          <w:szCs w:val="18"/>
          <w:lang w:val="en-US"/>
        </w:rPr>
        <w:t>, Mexico-Texcoco Highway, Km. 38.5, Texcoco, Zip Code 56230, State of Mexico, Mexico.</w:t>
      </w:r>
    </w:p>
    <w:p w14:paraId="1CE464DE" w14:textId="77777777" w:rsidR="00A27643" w:rsidRPr="00216976" w:rsidRDefault="00A27643" w:rsidP="00A27643">
      <w:pPr>
        <w:spacing w:line="276" w:lineRule="auto"/>
        <w:ind w:left="-851"/>
        <w:jc w:val="both"/>
        <w:rPr>
          <w:rFonts w:ascii="Times New Roman" w:hAnsi="Times New Roman" w:cs="Times New Roman"/>
          <w:color w:val="4472C4" w:themeColor="accent5"/>
          <w:sz w:val="16"/>
          <w:szCs w:val="16"/>
          <w:lang w:val="en-US"/>
        </w:rPr>
      </w:pPr>
      <w:r w:rsidRPr="00216976">
        <w:rPr>
          <w:rFonts w:ascii="Times New Roman" w:hAnsi="Times New Roman" w:cs="Times New Roman"/>
          <w:color w:val="4472C4" w:themeColor="accent5"/>
          <w:sz w:val="16"/>
          <w:szCs w:val="16"/>
          <w:lang w:val="en-US"/>
        </w:rPr>
        <w:t>NOTE: The format in which authors and co-authors list their first and last names will be respected, including the use of hyphens.</w:t>
      </w:r>
    </w:p>
    <w:tbl>
      <w:tblPr>
        <w:tblStyle w:val="Tablaconcuadrcula"/>
        <w:tblpPr w:leftFromText="141" w:rightFromText="141" w:vertAnchor="text" w:horzAnchor="page" w:tblpX="400" w:tblpY="33"/>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A27643" w:rsidRPr="00592795" w14:paraId="21A2F578" w14:textId="77777777" w:rsidTr="00A27643">
        <w:trPr>
          <w:trHeight w:val="8374"/>
        </w:trPr>
        <w:tc>
          <w:tcPr>
            <w:tcW w:w="2268" w:type="dxa"/>
          </w:tcPr>
          <w:bookmarkEnd w:id="0"/>
          <w:p w14:paraId="1B85596F" w14:textId="77777777" w:rsidR="00A27643" w:rsidRPr="00216976" w:rsidRDefault="00A27643" w:rsidP="00A27643">
            <w:pPr>
              <w:jc w:val="right"/>
              <w:rPr>
                <w:rFonts w:ascii="Times New Roman" w:eastAsia="Times New Roman" w:hAnsi="Times New Roman" w:cs="Times New Roman"/>
                <w:b/>
                <w:iCs/>
                <w:color w:val="4472C4" w:themeColor="accent5"/>
                <w:sz w:val="16"/>
                <w:szCs w:val="16"/>
                <w:lang w:val="en-US"/>
              </w:rPr>
            </w:pPr>
            <w:r w:rsidRPr="00216976">
              <w:rPr>
                <w:rFonts w:ascii="Times New Roman" w:eastAsia="Times New Roman" w:hAnsi="Times New Roman" w:cs="Times New Roman"/>
                <w:b/>
                <w:iCs/>
                <w:color w:val="4472C4" w:themeColor="accent5"/>
                <w:sz w:val="16"/>
                <w:szCs w:val="16"/>
                <w:lang w:val="en-US"/>
              </w:rPr>
              <w:t>Do not modify the sidebar</w:t>
            </w:r>
          </w:p>
          <w:p w14:paraId="65C4BA88" w14:textId="77777777" w:rsidR="00A27643" w:rsidRPr="00216976" w:rsidRDefault="00A27643" w:rsidP="00A27643">
            <w:pPr>
              <w:jc w:val="right"/>
              <w:rPr>
                <w:rFonts w:ascii="Times New Roman" w:eastAsia="Times New Roman" w:hAnsi="Times New Roman" w:cs="Times New Roman"/>
                <w:bCs/>
                <w:iCs/>
                <w:sz w:val="16"/>
                <w:szCs w:val="16"/>
                <w:lang w:val="en-US"/>
              </w:rPr>
            </w:pPr>
          </w:p>
          <w:p w14:paraId="4734F0FC" w14:textId="77777777" w:rsidR="00A27643" w:rsidRPr="00A27643" w:rsidRDefault="00A27643" w:rsidP="00A27643">
            <w:pPr>
              <w:jc w:val="right"/>
              <w:rPr>
                <w:rFonts w:ascii="Times New Roman" w:eastAsia="Times New Roman" w:hAnsi="Times New Roman" w:cs="Times New Roman"/>
                <w:bCs/>
                <w:iCs/>
                <w:sz w:val="16"/>
                <w:szCs w:val="16"/>
                <w:lang w:val="en-US"/>
              </w:rPr>
            </w:pPr>
            <w:r w:rsidRPr="00A27643">
              <w:rPr>
                <w:rFonts w:ascii="Times New Roman" w:eastAsia="Times New Roman" w:hAnsi="Times New Roman" w:cs="Times New Roman"/>
                <w:b/>
                <w:i/>
                <w:sz w:val="16"/>
                <w:szCs w:val="16"/>
                <w:lang w:val="en-US"/>
              </w:rPr>
              <w:t>*Corresponding author</w:t>
            </w:r>
            <w:r w:rsidRPr="00A27643">
              <w:rPr>
                <w:rFonts w:ascii="Times New Roman" w:eastAsia="Times New Roman" w:hAnsi="Times New Roman" w:cs="Times New Roman"/>
                <w:bCs/>
                <w:iCs/>
                <w:sz w:val="16"/>
                <w:szCs w:val="16"/>
                <w:lang w:val="en-US"/>
              </w:rPr>
              <w:t>:</w:t>
            </w:r>
          </w:p>
          <w:p w14:paraId="550DDDDF" w14:textId="77777777" w:rsidR="00A27643" w:rsidRDefault="00A27643" w:rsidP="00A27643">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 xml:space="preserve">First Name Last Name-Last Name </w:t>
            </w:r>
          </w:p>
          <w:p w14:paraId="10058430" w14:textId="77777777" w:rsidR="00A27643" w:rsidRPr="00216976" w:rsidRDefault="00A27643" w:rsidP="00A27643">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nombre@correo.mx</w:t>
            </w:r>
          </w:p>
          <w:p w14:paraId="3EACE68D" w14:textId="77777777" w:rsidR="00A27643" w:rsidRPr="00216976" w:rsidRDefault="00A27643" w:rsidP="00A27643">
            <w:pPr>
              <w:jc w:val="right"/>
              <w:rPr>
                <w:rFonts w:ascii="Times New Roman" w:hAnsi="Times New Roman" w:cs="Times New Roman"/>
                <w:bCs/>
                <w:iCs/>
                <w:sz w:val="16"/>
                <w:szCs w:val="16"/>
                <w:lang w:val="en-US"/>
              </w:rPr>
            </w:pPr>
          </w:p>
          <w:p w14:paraId="0A158325" w14:textId="77777777" w:rsidR="00A27643" w:rsidRPr="00216976" w:rsidRDefault="00A27643" w:rsidP="00A27643">
            <w:pPr>
              <w:jc w:val="right"/>
              <w:rPr>
                <w:rFonts w:ascii="Times New Roman" w:hAnsi="Times New Roman" w:cs="Times New Roman"/>
                <w:bCs/>
                <w:iCs/>
                <w:sz w:val="16"/>
                <w:szCs w:val="16"/>
                <w:lang w:val="en-US"/>
              </w:rPr>
            </w:pPr>
          </w:p>
          <w:p w14:paraId="7654E6B3" w14:textId="77777777" w:rsidR="00A27643" w:rsidRPr="00216976" w:rsidRDefault="00A27643" w:rsidP="00A27643">
            <w:pPr>
              <w:jc w:val="right"/>
              <w:rPr>
                <w:rFonts w:ascii="Times New Roman" w:hAnsi="Times New Roman" w:cs="Times New Roman"/>
                <w:bCs/>
                <w:iCs/>
                <w:sz w:val="16"/>
                <w:szCs w:val="16"/>
                <w:lang w:val="en-US"/>
              </w:rPr>
            </w:pPr>
          </w:p>
          <w:p w14:paraId="32234D13" w14:textId="77777777" w:rsidR="00A27643" w:rsidRPr="00216976" w:rsidRDefault="00A27643" w:rsidP="00A27643">
            <w:pPr>
              <w:jc w:val="right"/>
              <w:rPr>
                <w:rFonts w:ascii="Times New Roman" w:hAnsi="Times New Roman" w:cs="Times New Roman"/>
                <w:bCs/>
                <w:iCs/>
                <w:sz w:val="16"/>
                <w:szCs w:val="16"/>
                <w:lang w:val="en-US"/>
              </w:rPr>
            </w:pPr>
          </w:p>
          <w:p w14:paraId="0F50A90C" w14:textId="77777777" w:rsidR="00A27643" w:rsidRPr="00021D2E" w:rsidRDefault="00A27643" w:rsidP="00A27643">
            <w:pPr>
              <w:jc w:val="right"/>
              <w:rPr>
                <w:rFonts w:ascii="Times New Roman" w:hAnsi="Times New Roman" w:cs="Times New Roman"/>
                <w:b/>
                <w:bCs/>
                <w:i/>
                <w:sz w:val="16"/>
                <w:szCs w:val="16"/>
                <w:lang w:val="en-US"/>
              </w:rPr>
            </w:pPr>
            <w:r w:rsidRPr="00021D2E">
              <w:rPr>
                <w:rFonts w:ascii="Times New Roman" w:hAnsi="Times New Roman" w:cs="Times New Roman"/>
                <w:b/>
                <w:bCs/>
                <w:i/>
                <w:sz w:val="16"/>
                <w:szCs w:val="16"/>
                <w:lang w:val="en-US"/>
              </w:rPr>
              <w:t>Section:</w:t>
            </w:r>
          </w:p>
          <w:p w14:paraId="2471EE5A" w14:textId="77777777" w:rsidR="00A27643" w:rsidRPr="00216976" w:rsidRDefault="00A27643" w:rsidP="00A27643">
            <w:pPr>
              <w:jc w:val="right"/>
              <w:rPr>
                <w:rFonts w:ascii="Times New Roman" w:hAnsi="Times New Roman" w:cs="Times New Roman"/>
                <w:sz w:val="16"/>
                <w:szCs w:val="16"/>
                <w:lang w:val="en-US"/>
              </w:rPr>
            </w:pPr>
            <w:r w:rsidRPr="00021D2E">
              <w:rPr>
                <w:rFonts w:ascii="Times New Roman" w:hAnsi="Times New Roman" w:cs="Times New Roman"/>
                <w:sz w:val="16"/>
                <w:szCs w:val="16"/>
                <w:lang w:val="en-US"/>
              </w:rPr>
              <w:t>Periodical edition</w:t>
            </w:r>
            <w:r>
              <w:rPr>
                <w:rFonts w:ascii="Times New Roman" w:hAnsi="Times New Roman" w:cs="Times New Roman"/>
                <w:sz w:val="16"/>
                <w:szCs w:val="16"/>
                <w:lang w:val="en-US"/>
              </w:rPr>
              <w:t xml:space="preserve"> /</w:t>
            </w:r>
            <w:r w:rsidRPr="00216976">
              <w:rPr>
                <w:rFonts w:ascii="Times New Roman" w:hAnsi="Times New Roman" w:cs="Times New Roman"/>
                <w:bCs/>
                <w:iCs/>
                <w:sz w:val="16"/>
                <w:szCs w:val="16"/>
                <w:lang w:val="en-US"/>
              </w:rPr>
              <w:t xml:space="preserve"> Special </w:t>
            </w:r>
            <w:r>
              <w:rPr>
                <w:rFonts w:ascii="Times New Roman" w:hAnsi="Times New Roman" w:cs="Times New Roman"/>
                <w:bCs/>
                <w:iCs/>
                <w:sz w:val="16"/>
                <w:szCs w:val="16"/>
                <w:lang w:val="en-US"/>
              </w:rPr>
              <w:t>i</w:t>
            </w:r>
            <w:r w:rsidRPr="00216976">
              <w:rPr>
                <w:rFonts w:ascii="Times New Roman" w:hAnsi="Times New Roman" w:cs="Times New Roman"/>
                <w:bCs/>
                <w:iCs/>
                <w:sz w:val="16"/>
                <w:szCs w:val="16"/>
                <w:lang w:val="en-US"/>
              </w:rPr>
              <w:t>ssue</w:t>
            </w:r>
          </w:p>
          <w:p w14:paraId="41D1C6FD" w14:textId="77777777" w:rsidR="00A27643" w:rsidRPr="00216976" w:rsidRDefault="00A27643" w:rsidP="00A27643">
            <w:pPr>
              <w:jc w:val="right"/>
              <w:rPr>
                <w:rFonts w:ascii="Times New Roman" w:hAnsi="Times New Roman" w:cs="Times New Roman"/>
                <w:bCs/>
                <w:iCs/>
                <w:sz w:val="16"/>
                <w:szCs w:val="16"/>
                <w:lang w:val="en-US"/>
              </w:rPr>
            </w:pPr>
          </w:p>
          <w:p w14:paraId="27CBBF03" w14:textId="77777777" w:rsidR="00A27643" w:rsidRPr="00216976" w:rsidRDefault="00A27643" w:rsidP="00A27643">
            <w:pPr>
              <w:jc w:val="right"/>
              <w:rPr>
                <w:rFonts w:ascii="Times New Roman" w:hAnsi="Times New Roman" w:cs="Times New Roman"/>
                <w:bCs/>
                <w:iCs/>
                <w:sz w:val="16"/>
                <w:szCs w:val="16"/>
                <w:lang w:val="en-US"/>
              </w:rPr>
            </w:pPr>
          </w:p>
          <w:p w14:paraId="4E6BAD88" w14:textId="77777777" w:rsidR="00A27643" w:rsidRPr="00216976" w:rsidRDefault="00A27643" w:rsidP="00A27643">
            <w:pPr>
              <w:jc w:val="right"/>
              <w:rPr>
                <w:rFonts w:ascii="Times New Roman" w:hAnsi="Times New Roman" w:cs="Times New Roman"/>
                <w:bCs/>
                <w:iCs/>
                <w:sz w:val="16"/>
                <w:szCs w:val="16"/>
                <w:lang w:val="en-US"/>
              </w:rPr>
            </w:pPr>
          </w:p>
          <w:p w14:paraId="13ED1346" w14:textId="77777777" w:rsidR="00A27643" w:rsidRPr="00216976" w:rsidRDefault="00A27643" w:rsidP="00A27643">
            <w:pPr>
              <w:jc w:val="right"/>
              <w:rPr>
                <w:rFonts w:ascii="Times New Roman" w:hAnsi="Times New Roman" w:cs="Times New Roman"/>
                <w:bCs/>
                <w:iCs/>
                <w:sz w:val="16"/>
                <w:szCs w:val="16"/>
                <w:lang w:val="en-US"/>
              </w:rPr>
            </w:pPr>
          </w:p>
          <w:p w14:paraId="0909283E" w14:textId="77777777" w:rsidR="00A27643" w:rsidRPr="00727632" w:rsidRDefault="00A27643" w:rsidP="00A27643">
            <w:pPr>
              <w:jc w:val="right"/>
              <w:rPr>
                <w:rFonts w:ascii="Times New Roman" w:hAnsi="Times New Roman" w:cs="Times New Roman"/>
                <w:b/>
                <w:i/>
                <w:sz w:val="16"/>
                <w:szCs w:val="16"/>
                <w:lang w:val="en-US"/>
              </w:rPr>
            </w:pPr>
            <w:r w:rsidRPr="00727632">
              <w:rPr>
                <w:rFonts w:ascii="Times New Roman" w:hAnsi="Times New Roman" w:cs="Times New Roman"/>
                <w:b/>
                <w:i/>
                <w:sz w:val="16"/>
                <w:szCs w:val="16"/>
                <w:lang w:val="en-US"/>
              </w:rPr>
              <w:t>Received:</w:t>
            </w:r>
          </w:p>
          <w:p w14:paraId="3F5994C3" w14:textId="77777777" w:rsidR="00A27643" w:rsidRPr="00A27643" w:rsidRDefault="00A27643" w:rsidP="00A27643">
            <w:pPr>
              <w:jc w:val="right"/>
              <w:rPr>
                <w:rFonts w:ascii="Times New Roman" w:hAnsi="Times New Roman" w:cs="Times New Roman"/>
                <w:bCs/>
                <w:iCs/>
                <w:sz w:val="16"/>
                <w:szCs w:val="16"/>
                <w:lang w:val="en-US"/>
              </w:rPr>
            </w:pPr>
            <w:r w:rsidRPr="00A27643">
              <w:rPr>
                <w:rFonts w:ascii="Times New Roman" w:hAnsi="Times New Roman" w:cs="Times New Roman"/>
                <w:bCs/>
                <w:iCs/>
                <w:sz w:val="16"/>
                <w:szCs w:val="16"/>
                <w:lang w:val="en-US"/>
              </w:rPr>
              <w:t>00 XX, 202X</w:t>
            </w:r>
          </w:p>
          <w:p w14:paraId="6AACC631" w14:textId="77777777" w:rsidR="00A27643" w:rsidRPr="00A27643" w:rsidRDefault="00A27643" w:rsidP="00A27643">
            <w:pPr>
              <w:jc w:val="right"/>
              <w:rPr>
                <w:rFonts w:ascii="Times New Roman" w:hAnsi="Times New Roman" w:cs="Times New Roman"/>
                <w:b/>
                <w:i/>
                <w:sz w:val="16"/>
                <w:szCs w:val="16"/>
                <w:lang w:val="en-US"/>
              </w:rPr>
            </w:pPr>
            <w:r w:rsidRPr="00A27643">
              <w:rPr>
                <w:rFonts w:ascii="Times New Roman" w:hAnsi="Times New Roman" w:cs="Times New Roman"/>
                <w:b/>
                <w:i/>
                <w:sz w:val="16"/>
                <w:szCs w:val="16"/>
                <w:lang w:val="en-US"/>
              </w:rPr>
              <w:t>Accepted:</w:t>
            </w:r>
          </w:p>
          <w:p w14:paraId="013C3F57" w14:textId="77777777" w:rsidR="00A27643" w:rsidRPr="00A27643" w:rsidRDefault="00A27643" w:rsidP="00A27643">
            <w:pPr>
              <w:jc w:val="right"/>
              <w:rPr>
                <w:rFonts w:ascii="Times New Roman" w:hAnsi="Times New Roman" w:cs="Times New Roman"/>
                <w:bCs/>
                <w:iCs/>
                <w:sz w:val="16"/>
                <w:szCs w:val="16"/>
                <w:lang w:val="en-US"/>
              </w:rPr>
            </w:pPr>
            <w:r w:rsidRPr="00A27643">
              <w:rPr>
                <w:rFonts w:ascii="Times New Roman" w:hAnsi="Times New Roman" w:cs="Times New Roman"/>
                <w:bCs/>
                <w:iCs/>
                <w:sz w:val="16"/>
                <w:szCs w:val="16"/>
                <w:lang w:val="en-US"/>
              </w:rPr>
              <w:t>00 XX, 202X</w:t>
            </w:r>
          </w:p>
          <w:p w14:paraId="7F56918B" w14:textId="77777777" w:rsidR="00A27643" w:rsidRPr="00A27643" w:rsidRDefault="00A27643" w:rsidP="00A27643">
            <w:pPr>
              <w:jc w:val="right"/>
              <w:rPr>
                <w:rFonts w:ascii="Times New Roman" w:hAnsi="Times New Roman" w:cs="Times New Roman"/>
                <w:b/>
                <w:i/>
                <w:sz w:val="16"/>
                <w:szCs w:val="16"/>
                <w:lang w:val="en-US"/>
              </w:rPr>
            </w:pPr>
            <w:r w:rsidRPr="00A27643">
              <w:rPr>
                <w:rFonts w:ascii="Times New Roman" w:hAnsi="Times New Roman" w:cs="Times New Roman"/>
                <w:b/>
                <w:i/>
                <w:sz w:val="16"/>
                <w:szCs w:val="16"/>
                <w:lang w:val="en-US"/>
              </w:rPr>
              <w:t>Published:</w:t>
            </w:r>
          </w:p>
          <w:p w14:paraId="371A7064" w14:textId="77777777" w:rsidR="00A27643" w:rsidRPr="00A27643" w:rsidRDefault="00A27643" w:rsidP="00A27643">
            <w:pPr>
              <w:jc w:val="right"/>
              <w:rPr>
                <w:rFonts w:ascii="Times New Roman" w:hAnsi="Times New Roman" w:cs="Times New Roman"/>
                <w:bCs/>
                <w:iCs/>
                <w:sz w:val="16"/>
                <w:szCs w:val="16"/>
                <w:lang w:val="en-US"/>
              </w:rPr>
            </w:pPr>
            <w:r w:rsidRPr="00A27643">
              <w:rPr>
                <w:rFonts w:ascii="Times New Roman" w:hAnsi="Times New Roman" w:cs="Times New Roman"/>
                <w:bCs/>
                <w:iCs/>
                <w:sz w:val="16"/>
                <w:szCs w:val="16"/>
                <w:lang w:val="en-US"/>
              </w:rPr>
              <w:t>00 XX, 202X</w:t>
            </w:r>
          </w:p>
          <w:p w14:paraId="0C568B1E" w14:textId="77777777" w:rsidR="00A27643" w:rsidRPr="00A27643" w:rsidRDefault="00A27643" w:rsidP="00A27643">
            <w:pPr>
              <w:jc w:val="right"/>
              <w:rPr>
                <w:rFonts w:ascii="Times New Roman" w:hAnsi="Times New Roman" w:cs="Times New Roman"/>
                <w:bCs/>
                <w:iCs/>
                <w:sz w:val="16"/>
                <w:szCs w:val="16"/>
                <w:lang w:val="en-US"/>
              </w:rPr>
            </w:pPr>
          </w:p>
          <w:p w14:paraId="6F23A8C1" w14:textId="77777777" w:rsidR="00A27643" w:rsidRPr="00A27643" w:rsidRDefault="00A27643" w:rsidP="00A27643">
            <w:pPr>
              <w:jc w:val="right"/>
              <w:rPr>
                <w:rFonts w:ascii="Times New Roman" w:hAnsi="Times New Roman" w:cs="Times New Roman"/>
                <w:bCs/>
                <w:iCs/>
                <w:sz w:val="16"/>
                <w:szCs w:val="16"/>
                <w:lang w:val="en-US"/>
              </w:rPr>
            </w:pPr>
          </w:p>
          <w:p w14:paraId="460DF06B" w14:textId="77777777" w:rsidR="00A27643" w:rsidRPr="00A27643" w:rsidRDefault="00A27643" w:rsidP="00A27643">
            <w:pPr>
              <w:jc w:val="right"/>
              <w:rPr>
                <w:rFonts w:ascii="Times New Roman" w:hAnsi="Times New Roman" w:cs="Times New Roman"/>
                <w:bCs/>
                <w:iCs/>
                <w:sz w:val="16"/>
                <w:szCs w:val="16"/>
                <w:lang w:val="en-US"/>
              </w:rPr>
            </w:pPr>
          </w:p>
          <w:p w14:paraId="1FCD1FE6" w14:textId="77777777" w:rsidR="00A27643" w:rsidRPr="00A27643" w:rsidRDefault="00A27643" w:rsidP="00A27643">
            <w:pPr>
              <w:jc w:val="right"/>
              <w:rPr>
                <w:rFonts w:ascii="Times New Roman" w:hAnsi="Times New Roman" w:cs="Times New Roman"/>
                <w:bCs/>
                <w:iCs/>
                <w:sz w:val="16"/>
                <w:szCs w:val="16"/>
                <w:lang w:val="en-US"/>
              </w:rPr>
            </w:pPr>
          </w:p>
          <w:p w14:paraId="1B4D8B08" w14:textId="77777777" w:rsidR="00A27643" w:rsidRPr="00A27643" w:rsidRDefault="00A27643" w:rsidP="00A27643">
            <w:pPr>
              <w:jc w:val="right"/>
              <w:rPr>
                <w:rFonts w:ascii="Times New Roman" w:hAnsi="Times New Roman" w:cs="Times New Roman"/>
                <w:b/>
                <w:i/>
                <w:sz w:val="16"/>
                <w:szCs w:val="16"/>
                <w:lang w:val="en-US"/>
              </w:rPr>
            </w:pPr>
            <w:r w:rsidRPr="00A27643">
              <w:rPr>
                <w:rFonts w:ascii="Times New Roman" w:hAnsi="Times New Roman" w:cs="Times New Roman"/>
                <w:b/>
                <w:i/>
                <w:sz w:val="16"/>
                <w:szCs w:val="16"/>
                <w:lang w:val="en-US"/>
              </w:rPr>
              <w:t>Citation:</w:t>
            </w:r>
          </w:p>
          <w:p w14:paraId="08DB6888" w14:textId="77777777" w:rsidR="00A27643" w:rsidRPr="00D74A57" w:rsidRDefault="00A27643" w:rsidP="00A27643">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 xml:space="preserve">Last Name-Last Name N, Last Name-Last Name N, Last Name-Last Name N, Last Name-Last Name N, and Last Name-Last Name N. 202X. </w:t>
            </w:r>
            <w:r w:rsidRPr="00D74A57">
              <w:rPr>
                <w:rFonts w:ascii="Times New Roman" w:hAnsi="Times New Roman" w:cs="Times New Roman"/>
                <w:bCs/>
                <w:iCs/>
                <w:color w:val="FF0000"/>
                <w:sz w:val="16"/>
                <w:szCs w:val="16"/>
                <w:lang w:val="en-US"/>
              </w:rPr>
              <w:t>Title of the article</w:t>
            </w:r>
            <w:r w:rsidRPr="00D74A57">
              <w:rPr>
                <w:rFonts w:ascii="Times New Roman" w:hAnsi="Times New Roman" w:cs="Times New Roman"/>
                <w:bCs/>
                <w:iCs/>
                <w:sz w:val="16"/>
                <w:szCs w:val="16"/>
                <w:lang w:val="en-US"/>
              </w:rPr>
              <w:t xml:space="preserve">. </w:t>
            </w:r>
            <w:r w:rsidRPr="00D74A57">
              <w:rPr>
                <w:rFonts w:ascii="Times New Roman" w:hAnsi="Times New Roman" w:cs="Times New Roman"/>
                <w:bCs/>
                <w:color w:val="000000" w:themeColor="text1"/>
                <w:sz w:val="16"/>
                <w:szCs w:val="16"/>
                <w:lang w:val="en-US"/>
              </w:rPr>
              <w:t>Me</w:t>
            </w:r>
            <w:r w:rsidRPr="00D74A57">
              <w:rPr>
                <w:rFonts w:ascii="Times New Roman" w:hAnsi="Times New Roman" w:cs="Times New Roman"/>
                <w:bCs/>
                <w:sz w:val="16"/>
                <w:szCs w:val="16"/>
                <w:lang w:val="en-US"/>
              </w:rPr>
              <w:t>xican Journal of Phytopathology</w:t>
            </w:r>
            <w:r w:rsidRPr="00D74A57">
              <w:rPr>
                <w:rFonts w:ascii="Times New Roman" w:hAnsi="Times New Roman" w:cs="Times New Roman"/>
                <w:bCs/>
                <w:iCs/>
                <w:color w:val="000000" w:themeColor="text1"/>
                <w:sz w:val="16"/>
                <w:szCs w:val="16"/>
                <w:lang w:val="en-US"/>
              </w:rPr>
              <w:t xml:space="preserve"> XX(X): XX. https://doi.org/10.18781/R.MEX.FIT.0000-0</w:t>
            </w:r>
          </w:p>
          <w:p w14:paraId="652B806A" w14:textId="77777777" w:rsidR="00A27643" w:rsidRPr="00A27643" w:rsidRDefault="00A27643" w:rsidP="00A27643">
            <w:pPr>
              <w:jc w:val="right"/>
              <w:rPr>
                <w:bCs/>
                <w:iCs/>
                <w:sz w:val="16"/>
                <w:szCs w:val="16"/>
                <w:lang w:val="en-US"/>
              </w:rPr>
            </w:pPr>
          </w:p>
          <w:p w14:paraId="50EA57C5" w14:textId="77777777" w:rsidR="00A27643" w:rsidRPr="00A27643" w:rsidRDefault="00A27643" w:rsidP="00A27643">
            <w:pPr>
              <w:jc w:val="right"/>
              <w:rPr>
                <w:bCs/>
                <w:iCs/>
                <w:sz w:val="16"/>
                <w:szCs w:val="16"/>
                <w:lang w:val="en-US"/>
              </w:rPr>
            </w:pPr>
          </w:p>
          <w:p w14:paraId="493604AC" w14:textId="77777777" w:rsidR="00A27643" w:rsidRPr="00A27643" w:rsidRDefault="00A27643" w:rsidP="00A27643">
            <w:pPr>
              <w:jc w:val="right"/>
              <w:rPr>
                <w:bCs/>
                <w:iCs/>
                <w:sz w:val="16"/>
                <w:szCs w:val="16"/>
                <w:lang w:val="en-US"/>
              </w:rPr>
            </w:pPr>
          </w:p>
          <w:p w14:paraId="385E07BC" w14:textId="77777777" w:rsidR="00A27643" w:rsidRPr="00A27643" w:rsidRDefault="00A27643" w:rsidP="00A27643">
            <w:pPr>
              <w:jc w:val="right"/>
              <w:rPr>
                <w:bCs/>
                <w:color w:val="000000" w:themeColor="text1"/>
                <w:sz w:val="16"/>
                <w:szCs w:val="16"/>
                <w:lang w:val="en-US"/>
              </w:rPr>
            </w:pPr>
          </w:p>
          <w:p w14:paraId="0A5B9B8E" w14:textId="77777777" w:rsidR="00A27643" w:rsidRPr="00A27643" w:rsidRDefault="00A27643" w:rsidP="00A27643">
            <w:pPr>
              <w:jc w:val="right"/>
              <w:rPr>
                <w:bCs/>
                <w:color w:val="000000" w:themeColor="text1"/>
                <w:sz w:val="16"/>
                <w:szCs w:val="16"/>
                <w:lang w:val="en-US"/>
              </w:rPr>
            </w:pPr>
          </w:p>
          <w:p w14:paraId="776B4B68" w14:textId="77777777" w:rsidR="00A27643" w:rsidRPr="00A27643" w:rsidRDefault="00A27643" w:rsidP="00A27643">
            <w:pPr>
              <w:jc w:val="right"/>
              <w:rPr>
                <w:bCs/>
                <w:color w:val="000000" w:themeColor="text1"/>
                <w:sz w:val="16"/>
                <w:szCs w:val="16"/>
                <w:lang w:val="en-US"/>
              </w:rPr>
            </w:pPr>
          </w:p>
          <w:p w14:paraId="6A38D727" w14:textId="77777777" w:rsidR="00A27643" w:rsidRPr="00592795" w:rsidRDefault="00A27643" w:rsidP="00A27643">
            <w:pPr>
              <w:rPr>
                <w:rFonts w:ascii="Times New Roman" w:hAnsi="Times New Roman" w:cs="Times New Roman"/>
                <w:sz w:val="16"/>
                <w:szCs w:val="16"/>
                <w:lang w:val="es-MX"/>
              </w:rPr>
            </w:pPr>
            <w:r w:rsidRPr="00592795">
              <w:rPr>
                <w:rFonts w:ascii="Times New Roman" w:hAnsi="Times New Roman" w:cs="Times New Roman"/>
                <w:noProof/>
                <w:sz w:val="16"/>
                <w:szCs w:val="16"/>
                <w:lang w:val="en-US"/>
              </w:rPr>
              <w:drawing>
                <wp:inline distT="0" distB="0" distL="0" distR="0" wp14:anchorId="03AFD191" wp14:editId="0B075A68">
                  <wp:extent cx="1302385" cy="474345"/>
                  <wp:effectExtent l="0" t="0" r="0" b="1905"/>
                  <wp:docPr id="18670869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2385" cy="474345"/>
                          </a:xfrm>
                          <a:prstGeom prst="rect">
                            <a:avLst/>
                          </a:prstGeom>
                          <a:noFill/>
                          <a:ln>
                            <a:noFill/>
                          </a:ln>
                        </pic:spPr>
                      </pic:pic>
                    </a:graphicData>
                  </a:graphic>
                </wp:inline>
              </w:drawing>
            </w:r>
          </w:p>
        </w:tc>
      </w:tr>
    </w:tbl>
    <w:p w14:paraId="3C13629D" w14:textId="77777777" w:rsidR="00A27643" w:rsidRPr="00136452" w:rsidRDefault="00A27643" w:rsidP="00136452">
      <w:pPr>
        <w:shd w:val="clear" w:color="auto" w:fill="F2F2F2" w:themeFill="background1" w:themeFillShade="F2"/>
        <w:spacing w:after="120" w:line="276" w:lineRule="auto"/>
        <w:ind w:left="1134"/>
        <w:mirrorIndents/>
        <w:jc w:val="both"/>
        <w:rPr>
          <w:rFonts w:ascii="Times New Roman" w:eastAsia="Times New Roman" w:hAnsi="Times New Roman" w:cs="Times New Roman"/>
          <w:bCs/>
          <w:color w:val="4472C4" w:themeColor="accent5"/>
          <w:lang w:val="en-US"/>
        </w:rPr>
      </w:pPr>
      <w:r w:rsidRPr="00136452">
        <w:rPr>
          <w:rFonts w:ascii="Times New Roman" w:eastAsia="Times New Roman" w:hAnsi="Times New Roman" w:cs="Times New Roman"/>
          <w:b/>
          <w:lang w:val="en-US"/>
        </w:rPr>
        <w:t xml:space="preserve">ABSTRACT </w:t>
      </w:r>
      <w:r w:rsidRPr="00136452">
        <w:rPr>
          <w:rFonts w:ascii="Times New Roman" w:eastAsia="Times New Roman" w:hAnsi="Times New Roman" w:cs="Times New Roman"/>
          <w:color w:val="4472C4" w:themeColor="accent5"/>
          <w:sz w:val="16"/>
          <w:szCs w:val="16"/>
          <w:lang w:val="en-US" w:eastAsia="es-MX"/>
        </w:rPr>
        <w:t>Font size 11, line spacing 1.15, 300–400 words. Provide a concise summary of each section of the document. Be sure to include statistical data, variables, etc. The abstract should be self-explanatory; avoid using generic terms. Do not repeat the title in the text of the abstract; use scientific nomenclature and avoid abbreviations.</w:t>
      </w:r>
    </w:p>
    <w:p w14:paraId="3F53A395" w14:textId="77777777" w:rsidR="00A27643" w:rsidRPr="00136452" w:rsidRDefault="00A27643" w:rsidP="00136452">
      <w:pPr>
        <w:shd w:val="clear" w:color="auto" w:fill="F2F2F2" w:themeFill="background1" w:themeFillShade="F2"/>
        <w:spacing w:after="240" w:line="276" w:lineRule="auto"/>
        <w:ind w:left="1134"/>
        <w:jc w:val="both"/>
        <w:rPr>
          <w:rFonts w:ascii="Times New Roman" w:eastAsia="Times New Roman" w:hAnsi="Times New Roman" w:cs="Times New Roman"/>
          <w:b/>
          <w:bCs/>
          <w:lang w:val="en-US"/>
        </w:rPr>
      </w:pPr>
      <w:r w:rsidRPr="00136452">
        <w:rPr>
          <w:rFonts w:ascii="Times New Roman" w:hAnsi="Times New Roman" w:cs="Times New Roman"/>
          <w:b/>
          <w:bCs/>
          <w:color w:val="000000" w:themeColor="text1"/>
          <w:lang w:val="en-US"/>
        </w:rPr>
        <w:t xml:space="preserve">Justification. </w:t>
      </w:r>
      <w:r w:rsidRPr="00136452">
        <w:rPr>
          <w:rFonts w:ascii="Times New Roman" w:eastAsia="Times New Roman" w:hAnsi="Times New Roman" w:cs="Times New Roman"/>
          <w:color w:val="4472C4" w:themeColor="accent5"/>
          <w:sz w:val="16"/>
          <w:szCs w:val="16"/>
          <w:lang w:val="en-US" w:eastAsia="es-MX"/>
        </w:rPr>
        <w:t xml:space="preserve">Define the problem, its relevance, and the objective of the study (15–20%). </w:t>
      </w:r>
      <w:r w:rsidRPr="00136452">
        <w:rPr>
          <w:rFonts w:ascii="Times New Roman" w:eastAsia="Times New Roman" w:hAnsi="Times New Roman" w:cs="Times New Roman"/>
          <w:lang w:val="en-US"/>
        </w:rPr>
        <w:t>The use of chemical pesticides has been widespread for several decades, proving effective in controlling pests that reduce crop quality and productivity. However, due to their chemical nature, they present side effects that affect the health of the applicator, the consumer, and the environment. Therefore, the use of natural products is currently emerging as an alternative for controlling phytopathogenic diseases and pests. The objective of this research was to review and analyze the bactericidal and fungicidal effects of phytochemical-rich extracts obtained from agricultural and agro-industrial byproducts and waste.</w:t>
      </w:r>
    </w:p>
    <w:p w14:paraId="22292F59" w14:textId="33AFEFDC" w:rsidR="00A27643" w:rsidRPr="00136452" w:rsidRDefault="00A27643" w:rsidP="00136452">
      <w:pPr>
        <w:shd w:val="clear" w:color="auto" w:fill="F2F2F2" w:themeFill="background1" w:themeFillShade="F2"/>
        <w:spacing w:after="240" w:line="276" w:lineRule="auto"/>
        <w:ind w:left="1134"/>
        <w:mirrorIndents/>
        <w:jc w:val="both"/>
        <w:rPr>
          <w:rFonts w:ascii="Times New Roman" w:eastAsia="Times New Roman" w:hAnsi="Times New Roman" w:cs="Times New Roman"/>
          <w:lang w:val="en-US"/>
        </w:rPr>
      </w:pPr>
      <w:r w:rsidRPr="00136452">
        <w:rPr>
          <w:rFonts w:ascii="Times New Roman" w:hAnsi="Times New Roman" w:cs="Times New Roman"/>
          <w:b/>
          <w:bCs/>
          <w:color w:val="000000" w:themeColor="text1"/>
          <w:lang w:val="en-US"/>
        </w:rPr>
        <w:t xml:space="preserve">Theoretical and experimental framework. </w:t>
      </w:r>
      <w:r w:rsidRPr="00136452">
        <w:rPr>
          <w:rFonts w:ascii="Times New Roman" w:eastAsia="Times New Roman" w:hAnsi="Times New Roman" w:cs="Times New Roman"/>
          <w:color w:val="4472C4" w:themeColor="accent5"/>
          <w:sz w:val="16"/>
          <w:szCs w:val="16"/>
          <w:lang w:val="en-US" w:eastAsia="es-MX"/>
        </w:rPr>
        <w:t>Define the theoretical foundations and provide a concise overview (40–50%).</w:t>
      </w:r>
      <w:r w:rsidRPr="00136452">
        <w:rPr>
          <w:rFonts w:ascii="Times New Roman" w:eastAsia="Times New Roman" w:hAnsi="Times New Roman" w:cs="Times New Roman"/>
          <w:color w:val="4472C4" w:themeColor="accent5"/>
          <w:lang w:val="en-US" w:eastAsia="es-MX"/>
        </w:rPr>
        <w:t xml:space="preserve"> </w:t>
      </w:r>
      <w:r w:rsidRPr="00136452">
        <w:rPr>
          <w:rFonts w:ascii="Times New Roman" w:eastAsia="Times New Roman" w:hAnsi="Times New Roman" w:cs="Times New Roman"/>
          <w:lang w:val="en-US"/>
        </w:rPr>
        <w:t xml:space="preserve">A literature review was conducted using Scopus and Web of Science, focusing on English- and Spanish-language publications from the last 10 years. Only publications related to the extraction of phytochemicals from agricultural and/or agro-industrial byproducts and that investigated their effect against phytopathogenic organisms were considered. In this regard, the main phytochemicals with antibacterial and antifungal activity are phenolic compounds such as flavonoids and other derivatives. Likewise, hydrophobic compounds such as terpenes (essential oils) have demonstrated biocidal potential at concentrations </w:t>
      </w:r>
      <w:proofErr w:type="gramStart"/>
      <w:r w:rsidRPr="00136452">
        <w:rPr>
          <w:rFonts w:ascii="Times New Roman" w:eastAsia="Times New Roman" w:hAnsi="Times New Roman" w:cs="Times New Roman"/>
          <w:lang w:val="en-US"/>
        </w:rPr>
        <w:t>similar to</w:t>
      </w:r>
      <w:proofErr w:type="gramEnd"/>
      <w:r w:rsidRPr="00136452">
        <w:rPr>
          <w:rFonts w:ascii="Times New Roman" w:eastAsia="Times New Roman" w:hAnsi="Times New Roman" w:cs="Times New Roman"/>
          <w:lang w:val="en-US"/>
        </w:rPr>
        <w:t xml:space="preserve"> those currently marketed. The main modes and mechanisms of action are multi-target, meaning they affect more than one metabolic pathway and organelle. For example, they affect the cell membrane by inserting into the lipid bilayer, reduce biofilm formation, reduce ergosterol synthesis, and attenuate chitin synthesis in the cell wall.</w:t>
      </w:r>
    </w:p>
    <w:p w14:paraId="5D47A515" w14:textId="35E72899" w:rsidR="00A27643" w:rsidRPr="00136452" w:rsidRDefault="00A27643" w:rsidP="00136452">
      <w:pPr>
        <w:shd w:val="clear" w:color="auto" w:fill="F2F2F2" w:themeFill="background1" w:themeFillShade="F2"/>
        <w:spacing w:after="0" w:line="276" w:lineRule="auto"/>
        <w:ind w:left="1134"/>
        <w:mirrorIndents/>
        <w:jc w:val="both"/>
        <w:rPr>
          <w:rFonts w:ascii="Times New Roman" w:eastAsia="Times New Roman" w:hAnsi="Times New Roman" w:cs="Times New Roman"/>
          <w:lang w:val="en-US"/>
        </w:rPr>
      </w:pPr>
      <w:r w:rsidRPr="00136452">
        <w:rPr>
          <w:rFonts w:ascii="Times New Roman" w:hAnsi="Times New Roman" w:cs="Times New Roman"/>
          <w:b/>
          <w:bCs/>
          <w:color w:val="000000" w:themeColor="text1"/>
          <w:lang w:val="en-US"/>
        </w:rPr>
        <w:t xml:space="preserve">Conclusions </w:t>
      </w:r>
      <w:r w:rsidRPr="00136452">
        <w:rPr>
          <w:rFonts w:ascii="Times New Roman" w:eastAsia="Times New Roman" w:hAnsi="Times New Roman" w:cs="Times New Roman"/>
          <w:b/>
          <w:bCs/>
          <w:lang w:val="en-US"/>
        </w:rPr>
        <w:t>and Perspectives</w:t>
      </w:r>
      <w:r w:rsidRPr="00136452">
        <w:rPr>
          <w:rFonts w:ascii="Times New Roman" w:hAnsi="Times New Roman" w:cs="Times New Roman"/>
          <w:b/>
          <w:bCs/>
          <w:color w:val="000000" w:themeColor="text1"/>
          <w:lang w:val="en-US"/>
        </w:rPr>
        <w:t>.</w:t>
      </w:r>
      <w:r w:rsidR="00136452">
        <w:rPr>
          <w:rFonts w:ascii="Times New Roman" w:hAnsi="Times New Roman" w:cs="Times New Roman"/>
          <w:b/>
          <w:bCs/>
          <w:color w:val="000000" w:themeColor="text1"/>
          <w:lang w:val="en-US"/>
        </w:rPr>
        <w:t xml:space="preserve"> </w:t>
      </w:r>
      <w:r w:rsidRPr="00136452">
        <w:rPr>
          <w:rFonts w:ascii="Times New Roman" w:eastAsia="Times New Roman" w:hAnsi="Times New Roman" w:cs="Times New Roman"/>
          <w:color w:val="4472C4" w:themeColor="accent5"/>
          <w:sz w:val="16"/>
          <w:szCs w:val="16"/>
          <w:lang w:val="en-US" w:eastAsia="es-MX"/>
        </w:rPr>
        <w:t>Summarize the authors’ perspectives and conclusions concisely (20–35%).</w:t>
      </w:r>
      <w:r w:rsidRPr="00136452">
        <w:rPr>
          <w:rFonts w:ascii="Times New Roman" w:eastAsia="Times New Roman" w:hAnsi="Times New Roman" w:cs="Times New Roman"/>
          <w:color w:val="4472C4" w:themeColor="accent5"/>
          <w:lang w:val="en-US" w:eastAsia="es-MX"/>
        </w:rPr>
        <w:t xml:space="preserve"> </w:t>
      </w:r>
      <w:r w:rsidRPr="00136452">
        <w:rPr>
          <w:rFonts w:ascii="Times New Roman" w:eastAsia="Times New Roman" w:hAnsi="Times New Roman" w:cs="Times New Roman"/>
          <w:lang w:val="en-US"/>
        </w:rPr>
        <w:t>Phytochemicals with potent bactericidal and fungicidal activity were identified, primarily phenolic compounds and essential oils (terpenes). These phytochemicals exhibited IC50 values and reduction percentages even higher than those of the chemical controls. Agricultural byproducts and biomass, which are undervalued resources, represent an important alternative for extracting value-added phytochemicals that can be used across multiple industries, including agriculture, to develop sustainable, non-toxic biopesticides.</w:t>
      </w:r>
    </w:p>
    <w:p w14:paraId="7B8C3502" w14:textId="77777777" w:rsidR="00136452" w:rsidRDefault="00A27643" w:rsidP="00136452">
      <w:pPr>
        <w:shd w:val="clear" w:color="auto" w:fill="F2F2F2" w:themeFill="background1" w:themeFillShade="F2"/>
        <w:spacing w:after="0" w:line="276" w:lineRule="auto"/>
        <w:ind w:left="1134"/>
        <w:mirrorIndents/>
        <w:jc w:val="right"/>
        <w:rPr>
          <w:rFonts w:ascii="Times New Roman" w:hAnsi="Times New Roman" w:cs="Times New Roman"/>
          <w:color w:val="4472C4" w:themeColor="accent5"/>
          <w:sz w:val="16"/>
          <w:szCs w:val="16"/>
          <w:lang w:val="en-US"/>
        </w:rPr>
      </w:pPr>
      <w:r w:rsidRPr="00136452">
        <w:rPr>
          <w:rFonts w:ascii="Times New Roman" w:hAnsi="Times New Roman" w:cs="Times New Roman"/>
          <w:b/>
          <w:bCs/>
          <w:color w:val="4472C4" w:themeColor="accent5"/>
          <w:sz w:val="16"/>
          <w:szCs w:val="16"/>
          <w:lang w:val="en-US"/>
        </w:rPr>
        <w:t>SOURCE</w:t>
      </w:r>
      <w:r w:rsidR="0077311A" w:rsidRPr="00136452">
        <w:rPr>
          <w:rFonts w:ascii="Times New Roman" w:hAnsi="Times New Roman" w:cs="Times New Roman"/>
          <w:color w:val="4472C4" w:themeColor="accent5"/>
          <w:sz w:val="16"/>
          <w:szCs w:val="16"/>
          <w:lang w:val="en-US"/>
        </w:rPr>
        <w:t xml:space="preserve">: </w:t>
      </w:r>
      <w:hyperlink r:id="rId8" w:history="1">
        <w:r w:rsidR="00136452" w:rsidRPr="007167FA">
          <w:rPr>
            <w:rStyle w:val="Hipervnculo"/>
            <w:rFonts w:ascii="Times New Roman" w:hAnsi="Times New Roman" w:cs="Times New Roman"/>
            <w:sz w:val="16"/>
            <w:szCs w:val="16"/>
            <w:lang w:val="en-US"/>
          </w:rPr>
          <w:t>https://doi.org/10.18781/R.ME X.FIT.2206-3</w:t>
        </w:r>
      </w:hyperlink>
    </w:p>
    <w:p w14:paraId="1422E786" w14:textId="0207AD33" w:rsidR="00A27643" w:rsidRPr="00136452" w:rsidRDefault="00A27643" w:rsidP="00136452">
      <w:pPr>
        <w:shd w:val="clear" w:color="auto" w:fill="F2F2F2" w:themeFill="background1" w:themeFillShade="F2"/>
        <w:spacing w:after="0" w:line="276" w:lineRule="auto"/>
        <w:ind w:left="1134"/>
        <w:mirrorIndents/>
        <w:jc w:val="both"/>
        <w:rPr>
          <w:rFonts w:ascii="Times New Roman" w:hAnsi="Times New Roman" w:cs="Times New Roman"/>
          <w:color w:val="4472C4" w:themeColor="accent5"/>
          <w:sz w:val="16"/>
          <w:szCs w:val="16"/>
          <w:lang w:val="en-US"/>
        </w:rPr>
      </w:pPr>
      <w:r w:rsidRPr="00136452">
        <w:rPr>
          <w:rFonts w:ascii="Times New Roman" w:hAnsi="Times New Roman" w:cs="Times New Roman"/>
          <w:b/>
          <w:bCs/>
          <w:color w:val="000000" w:themeColor="text1"/>
          <w:lang w:val="en-US"/>
        </w:rPr>
        <w:lastRenderedPageBreak/>
        <w:t xml:space="preserve">Keywords: </w:t>
      </w:r>
      <w:r w:rsidRPr="00136452">
        <w:rPr>
          <w:rFonts w:ascii="Times New Roman" w:hAnsi="Times New Roman" w:cs="Times New Roman"/>
          <w:color w:val="4472C4" w:themeColor="accent5"/>
          <w:lang w:val="en-US"/>
        </w:rPr>
        <w:t>Include up to five simple, capitalized words. Avoid compound words and do not repeat words included in the title. Do not end the sentence with a period</w:t>
      </w:r>
    </w:p>
    <w:p w14:paraId="414F9479" w14:textId="77777777" w:rsidR="00A27643" w:rsidRPr="00660E10" w:rsidRDefault="00A27643" w:rsidP="00A27643">
      <w:pPr>
        <w:shd w:val="clear" w:color="auto" w:fill="FFFFFF"/>
        <w:spacing w:before="280" w:line="276" w:lineRule="auto"/>
        <w:ind w:firstLine="1276"/>
        <w:jc w:val="center"/>
        <w:rPr>
          <w:rFonts w:ascii="Times New Roman" w:eastAsia="Times New Roman" w:hAnsi="Times New Roman" w:cs="Times New Roman"/>
          <w:b/>
          <w:bCs/>
          <w:color w:val="4472C4" w:themeColor="accent5"/>
          <w:lang w:val="en-US" w:eastAsia="es-MX"/>
        </w:rPr>
      </w:pPr>
      <w:r w:rsidRPr="00660E10">
        <w:rPr>
          <w:rFonts w:ascii="Times New Roman" w:eastAsia="Times New Roman" w:hAnsi="Times New Roman" w:cs="Times New Roman"/>
          <w:b/>
          <w:bCs/>
          <w:color w:val="4472C4" w:themeColor="accent5"/>
          <w:lang w:val="en-US" w:eastAsia="es-MX"/>
        </w:rPr>
        <w:t>TEMPLATE GUIDE</w:t>
      </w:r>
    </w:p>
    <w:p w14:paraId="24FFB529" w14:textId="1902812D" w:rsidR="00A27643" w:rsidRPr="00660E10" w:rsidRDefault="00A27643" w:rsidP="00A27643">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color w:val="4472C4" w:themeColor="accent5"/>
          <w:lang w:val="en-US" w:eastAsia="es-MX"/>
        </w:rPr>
        <w:t xml:space="preserve">This template outlines the sections and general guidelines to be followed in a </w:t>
      </w:r>
      <w:r w:rsidRPr="00660E10">
        <w:rPr>
          <w:rFonts w:ascii="Times New Roman" w:eastAsia="Times New Roman" w:hAnsi="Times New Roman" w:cs="Times New Roman"/>
          <w:b/>
          <w:bCs/>
          <w:color w:val="4472C4" w:themeColor="accent5"/>
          <w:lang w:val="en-US" w:eastAsia="es-MX"/>
        </w:rPr>
        <w:t>Review Article</w:t>
      </w:r>
      <w:r w:rsidRPr="00660E10">
        <w:rPr>
          <w:rFonts w:ascii="Times New Roman" w:eastAsia="Times New Roman" w:hAnsi="Times New Roman" w:cs="Times New Roman"/>
          <w:color w:val="4472C4" w:themeColor="accent5"/>
          <w:lang w:val="en-US" w:eastAsia="es-MX"/>
        </w:rPr>
        <w:t>. Maintain the margins of this template</w:t>
      </w:r>
      <w:r>
        <w:rPr>
          <w:rFonts w:ascii="Times New Roman" w:eastAsia="Times New Roman" w:hAnsi="Times New Roman" w:cs="Times New Roman"/>
          <w:color w:val="4472C4" w:themeColor="accent5"/>
          <w:lang w:val="en-US" w:eastAsia="es-MX"/>
        </w:rPr>
        <w:t>,</w:t>
      </w:r>
      <w:r w:rsidRPr="00660E10">
        <w:rPr>
          <w:rFonts w:ascii="Times New Roman" w:eastAsia="Times New Roman" w:hAnsi="Times New Roman" w:cs="Times New Roman"/>
          <w:color w:val="4472C4" w:themeColor="accent5"/>
          <w:lang w:val="en-US" w:eastAsia="es-MX"/>
        </w:rPr>
        <w:t xml:space="preserve"> a 1.0 cm indentation on the first line of each paragraph, Times New Roman font, and 1.15-line spacing, including between paragraphs, except </w:t>
      </w:r>
      <w:r w:rsidRPr="00660E10">
        <w:rPr>
          <w:rFonts w:ascii="Times New Roman" w:hAnsi="Times New Roman" w:cs="Times New Roman"/>
          <w:color w:val="4472C4" w:themeColor="accent5"/>
          <w:lang w:val="en-US"/>
        </w:rPr>
        <w:t xml:space="preserve">when a subtitle appears at the beginning of a paragraph; in this case, leave a single space. Maintain </w:t>
      </w:r>
      <w:r w:rsidRPr="00660E10">
        <w:rPr>
          <w:rFonts w:ascii="Times New Roman" w:eastAsia="Times New Roman" w:hAnsi="Times New Roman" w:cs="Times New Roman"/>
          <w:color w:val="4472C4" w:themeColor="accent5"/>
          <w:lang w:val="en-US" w:eastAsia="es-MX"/>
        </w:rPr>
        <w:t>the font size and format used in this template.</w:t>
      </w:r>
    </w:p>
    <w:p w14:paraId="00D59926" w14:textId="77777777" w:rsidR="00A27643" w:rsidRPr="00660E10" w:rsidRDefault="00A27643" w:rsidP="00A27643">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b/>
          <w:color w:val="4472C4" w:themeColor="accent5"/>
          <w:lang w:val="en-US" w:eastAsia="es-MX"/>
        </w:rPr>
        <w:t xml:space="preserve">IMPORTANT: </w:t>
      </w:r>
      <w:r w:rsidRPr="00660E10">
        <w:rPr>
          <w:rFonts w:ascii="Times New Roman" w:eastAsia="Times New Roman" w:hAnsi="Times New Roman" w:cs="Times New Roman"/>
          <w:color w:val="4472C4" w:themeColor="accent5"/>
          <w:lang w:val="en-US" w:eastAsia="es-MX"/>
        </w:rPr>
        <w:t>Remove any text in blue, examples, links, or instructions when they are no longer required. We recommend reviewing recent publications on the RMF website (</w:t>
      </w:r>
      <w:r w:rsidRPr="00660E10">
        <w:rPr>
          <w:rFonts w:ascii="Times New Roman" w:hAnsi="Times New Roman" w:cs="Times New Roman"/>
          <w:color w:val="4472C4" w:themeColor="accent5"/>
          <w:lang w:val="en-US"/>
        </w:rPr>
        <w:t xml:space="preserve">www.rmf.smf.org.mx). </w:t>
      </w:r>
    </w:p>
    <w:p w14:paraId="1D610393" w14:textId="77777777" w:rsidR="00A27643" w:rsidRPr="00660E10" w:rsidRDefault="00A27643" w:rsidP="00A27643">
      <w:pPr>
        <w:shd w:val="clear" w:color="auto" w:fill="FFFFFF"/>
        <w:spacing w:before="280" w:line="276" w:lineRule="auto"/>
        <w:ind w:left="567" w:firstLine="567"/>
        <w:jc w:val="both"/>
        <w:rPr>
          <w:rFonts w:ascii="Times New Roman" w:eastAsia="Times New Roman" w:hAnsi="Times New Roman" w:cs="Times New Roman"/>
          <w:b/>
          <w:smallCaps/>
          <w:color w:val="4472C4" w:themeColor="accent5"/>
          <w:szCs w:val="26"/>
          <w:lang w:val="en-US"/>
        </w:rPr>
      </w:pPr>
      <w:r w:rsidRPr="00660E10">
        <w:rPr>
          <w:rFonts w:ascii="Times New Roman" w:eastAsia="Times New Roman" w:hAnsi="Times New Roman" w:cs="Times New Roman"/>
          <w:b/>
          <w:smallCaps/>
          <w:sz w:val="26"/>
          <w:szCs w:val="26"/>
          <w:lang w:val="en-US"/>
        </w:rPr>
        <w:t xml:space="preserve">Justification </w:t>
      </w:r>
      <w:r w:rsidRPr="00660E10">
        <w:rPr>
          <w:rFonts w:ascii="Times New Roman" w:eastAsia="Times New Roman" w:hAnsi="Times New Roman" w:cs="Times New Roman"/>
          <w:bCs/>
          <w:color w:val="4472C4" w:themeColor="accent5"/>
          <w:szCs w:val="26"/>
          <w:lang w:val="en-US"/>
        </w:rPr>
        <w:t xml:space="preserve">(First-level subheadings: </w:t>
      </w:r>
      <w:r w:rsidRPr="00660E10">
        <w:rPr>
          <w:rFonts w:ascii="Times New Roman" w:eastAsia="Times New Roman" w:hAnsi="Times New Roman" w:cs="Times New Roman"/>
          <w:bCs/>
          <w:color w:val="4472C4" w:themeColor="accent5"/>
          <w:szCs w:val="26"/>
          <w:lang w:val="en-US" w:eastAsia="es-MX"/>
        </w:rPr>
        <w:t>Size 13, left-aligned, and bold</w:t>
      </w:r>
      <w:r w:rsidRPr="00660E10">
        <w:rPr>
          <w:rFonts w:ascii="Times New Roman" w:eastAsia="Times New Roman" w:hAnsi="Times New Roman" w:cs="Times New Roman"/>
          <w:bCs/>
          <w:color w:val="4472C4" w:themeColor="accent5"/>
          <w:szCs w:val="26"/>
          <w:lang w:val="en-US"/>
        </w:rPr>
        <w:t>)</w:t>
      </w:r>
    </w:p>
    <w:p w14:paraId="2DD2DDCB" w14:textId="77777777" w:rsidR="00A27643" w:rsidRPr="00660E10" w:rsidRDefault="00A27643" w:rsidP="00A27643">
      <w:pPr>
        <w:shd w:val="clear" w:color="auto" w:fill="FFFFFF"/>
        <w:spacing w:line="276" w:lineRule="auto"/>
        <w:ind w:left="1134" w:firstLine="567"/>
        <w:jc w:val="both"/>
        <w:rPr>
          <w:rFonts w:ascii="Times New Roman" w:eastAsia="Times New Roman" w:hAnsi="Times New Roman" w:cs="Times New Roman"/>
          <w:iCs/>
          <w:color w:val="000000" w:themeColor="text1"/>
          <w:lang w:val="en-US" w:eastAsia="es-MX"/>
        </w:rPr>
      </w:pPr>
      <w:r w:rsidRPr="00660E10">
        <w:rPr>
          <w:rFonts w:ascii="Times New Roman" w:eastAsia="Times New Roman" w:hAnsi="Times New Roman" w:cs="Times New Roman"/>
          <w:iCs/>
          <w:color w:val="000000" w:themeColor="text1"/>
          <w:lang w:val="en-US" w:eastAsia="es-MX"/>
        </w:rPr>
        <w:t>Describe the scientific problem that motivated the review. Provide a comprehensive overview of the state of the art and cite relevant, recent publications. This may include controversial publications, hypotheses, or paradigms currently under review in certain scientific circles, or it may serve as a complement to previously published reviews that did not address areas the authors consider relevant to present and discuss. This rationale should be revisited in the conclusion and future directions to establish the review’s full contribution.</w:t>
      </w:r>
    </w:p>
    <w:p w14:paraId="0D938D5A" w14:textId="77777777" w:rsidR="00A27643" w:rsidRPr="00660E10" w:rsidRDefault="00A27643" w:rsidP="00A27643">
      <w:pPr>
        <w:shd w:val="clear" w:color="auto" w:fill="FFFFFF"/>
        <w:spacing w:before="240" w:line="276" w:lineRule="auto"/>
        <w:ind w:left="1134"/>
        <w:jc w:val="both"/>
        <w:rPr>
          <w:rFonts w:ascii="Times New Roman" w:eastAsia="Times New Roman" w:hAnsi="Times New Roman" w:cs="Times New Roman"/>
          <w:iCs/>
          <w:color w:val="000000" w:themeColor="text1"/>
          <w:lang w:val="en-US" w:eastAsia="es-MX"/>
        </w:rPr>
      </w:pPr>
      <w:r w:rsidRPr="00660E10">
        <w:rPr>
          <w:rFonts w:ascii="Times New Roman" w:eastAsia="Times New Roman" w:hAnsi="Times New Roman" w:cs="Times New Roman"/>
          <w:b/>
          <w:bCs/>
          <w:iCs/>
          <w:color w:val="000000" w:themeColor="text1"/>
          <w:lang w:val="en-US" w:eastAsia="es-MX"/>
        </w:rPr>
        <w:t xml:space="preserve">Literature review. </w:t>
      </w:r>
      <w:r w:rsidRPr="00660E10">
        <w:rPr>
          <w:rFonts w:ascii="Times New Roman" w:eastAsia="Times New Roman" w:hAnsi="Times New Roman" w:cs="Times New Roman"/>
          <w:iCs/>
          <w:color w:val="000000" w:themeColor="text1"/>
          <w:lang w:val="en-US" w:eastAsia="es-MX"/>
        </w:rPr>
        <w:t xml:space="preserve">In this section, clearly state the criteria and parameters used for the literature search; for example, the </w:t>
      </w:r>
      <w:proofErr w:type="gramStart"/>
      <w:r w:rsidRPr="00660E10">
        <w:rPr>
          <w:rFonts w:ascii="Times New Roman" w:eastAsia="Times New Roman" w:hAnsi="Times New Roman" w:cs="Times New Roman"/>
          <w:iCs/>
          <w:color w:val="000000" w:themeColor="text1"/>
          <w:lang w:val="en-US" w:eastAsia="es-MX"/>
        </w:rPr>
        <w:t>time period</w:t>
      </w:r>
      <w:proofErr w:type="gramEnd"/>
      <w:r w:rsidRPr="00660E10">
        <w:rPr>
          <w:rFonts w:ascii="Times New Roman" w:eastAsia="Times New Roman" w:hAnsi="Times New Roman" w:cs="Times New Roman"/>
          <w:iCs/>
          <w:color w:val="000000" w:themeColor="text1"/>
          <w:lang w:val="en-US" w:eastAsia="es-MX"/>
        </w:rPr>
        <w:t>, types of journals, bibliographic repositories, geographic regions, crops, types of pathogens, etc. If necessary, include a flowchart of the literature review process and indicate the basis on which the review article was ultimately developed.</w:t>
      </w:r>
      <w:bookmarkStart w:id="1" w:name="_Hlk217161849"/>
      <w:r w:rsidRPr="00660E10">
        <w:rPr>
          <w:rFonts w:ascii="Times New Roman" w:eastAsia="Times New Roman" w:hAnsi="Times New Roman" w:cs="Times New Roman"/>
          <w:iCs/>
          <w:color w:val="000000" w:themeColor="text1"/>
          <w:lang w:val="en-US" w:eastAsia="es-MX"/>
        </w:rPr>
        <w:t xml:space="preserve"> Keep in mind that there are different ways to cite sources in the text; choose the correct method and format the references according to the type of source (</w:t>
      </w:r>
      <w:hyperlink w:anchor="referencias" w:history="1">
        <w:r w:rsidRPr="00660E10">
          <w:rPr>
            <w:rStyle w:val="Hipervnculo"/>
            <w:rFonts w:ascii="Times New Roman" w:eastAsia="Times New Roman" w:hAnsi="Times New Roman" w:cs="Times New Roman"/>
            <w:iCs/>
            <w:lang w:val="en-US" w:eastAsia="es-MX"/>
          </w:rPr>
          <w:t>click here</w:t>
        </w:r>
      </w:hyperlink>
      <w:r w:rsidRPr="00660E10">
        <w:rPr>
          <w:rFonts w:ascii="Times New Roman" w:eastAsia="Times New Roman" w:hAnsi="Times New Roman" w:cs="Times New Roman"/>
          <w:iCs/>
          <w:color w:val="000000" w:themeColor="text1"/>
          <w:lang w:val="en-US" w:eastAsia="es-MX"/>
        </w:rPr>
        <w:t>).</w:t>
      </w:r>
    </w:p>
    <w:p w14:paraId="70A2744C" w14:textId="77777777" w:rsidR="00A27643" w:rsidRPr="00660E10" w:rsidRDefault="00A27643" w:rsidP="00A27643">
      <w:pPr>
        <w:shd w:val="clear" w:color="auto" w:fill="FFFFFF"/>
        <w:spacing w:after="200" w:line="276" w:lineRule="auto"/>
        <w:ind w:left="1134"/>
        <w:jc w:val="both"/>
        <w:rPr>
          <w:rFonts w:ascii="Times New Roman" w:eastAsia="Times New Roman" w:hAnsi="Times New Roman" w:cs="Times New Roman"/>
          <w:b/>
          <w:smallCaps/>
          <w:sz w:val="26"/>
          <w:szCs w:val="26"/>
          <w:lang w:val="en-US"/>
        </w:rPr>
      </w:pPr>
      <w:r w:rsidRPr="00660E10">
        <w:rPr>
          <w:rFonts w:ascii="Times New Roman" w:eastAsia="Times New Roman" w:hAnsi="Times New Roman" w:cs="Times New Roman"/>
          <w:b/>
          <w:smallCaps/>
          <w:sz w:val="26"/>
          <w:szCs w:val="26"/>
          <w:lang w:val="en-US"/>
        </w:rPr>
        <w:t>Theoretical and Experimental Framework</w:t>
      </w:r>
    </w:p>
    <w:bookmarkEnd w:id="1"/>
    <w:p w14:paraId="23546B74" w14:textId="77777777" w:rsidR="00A27643" w:rsidRPr="00660E10" w:rsidRDefault="00A27643" w:rsidP="00A27643">
      <w:pPr>
        <w:shd w:val="clear" w:color="auto" w:fill="FFFFFF"/>
        <w:spacing w:after="0" w:line="276" w:lineRule="auto"/>
        <w:ind w:left="1134" w:firstLine="567"/>
        <w:jc w:val="both"/>
        <w:rPr>
          <w:rFonts w:ascii="Times New Roman" w:eastAsia="Times New Roman" w:hAnsi="Times New Roman" w:cs="Times New Roman"/>
          <w:iCs/>
          <w:color w:val="000000" w:themeColor="text1"/>
          <w:lang w:val="en-US" w:eastAsia="es-MX"/>
        </w:rPr>
      </w:pPr>
      <w:r w:rsidRPr="00660E10">
        <w:rPr>
          <w:rFonts w:ascii="Times New Roman" w:eastAsia="Times New Roman" w:hAnsi="Times New Roman" w:cs="Times New Roman"/>
          <w:iCs/>
          <w:color w:val="000000" w:themeColor="text1"/>
          <w:lang w:val="en-US" w:eastAsia="es-MX"/>
        </w:rPr>
        <w:t>The information in this document should be structured in an expository and analytical manner, following a logical order. The theoretical framework should be based on information relevant to the scientific problem under review, allowing for the establishment of the state of the art in knowledge and, therefore, clearly presenting cutting-edge knowledge and new areas of opportunity or perspectives.</w:t>
      </w:r>
    </w:p>
    <w:p w14:paraId="78AB094B" w14:textId="77777777" w:rsidR="00A27643" w:rsidRPr="00660E10" w:rsidRDefault="00A27643" w:rsidP="00A27643">
      <w:pPr>
        <w:spacing w:after="80" w:line="276" w:lineRule="auto"/>
        <w:ind w:left="1134" w:firstLine="567"/>
        <w:jc w:val="both"/>
        <w:rPr>
          <w:rFonts w:ascii="Times New Roman" w:hAnsi="Times New Roman" w:cs="Times New Roman"/>
          <w:color w:val="000000" w:themeColor="text1"/>
          <w:lang w:val="en-US"/>
        </w:rPr>
      </w:pPr>
      <w:r w:rsidRPr="00660E10">
        <w:rPr>
          <w:rFonts w:ascii="Times New Roman" w:eastAsia="Times New Roman" w:hAnsi="Times New Roman" w:cs="Times New Roman"/>
          <w:iCs/>
          <w:color w:val="000000" w:themeColor="text1"/>
          <w:lang w:val="en-US" w:eastAsia="es-MX"/>
        </w:rPr>
        <w:t xml:space="preserve">You may consider using subtopics to organize the information you have gathered. </w:t>
      </w:r>
      <w:r w:rsidRPr="00660E10">
        <w:rPr>
          <w:rFonts w:ascii="Times New Roman" w:hAnsi="Times New Roman" w:cs="Times New Roman"/>
          <w:color w:val="4472C4" w:themeColor="accent5"/>
          <w:lang w:val="en-US"/>
        </w:rPr>
        <w:t xml:space="preserve">Use bold, paragraph-leading subtitles followed by a period. </w:t>
      </w:r>
      <w:r w:rsidRPr="00660E10">
        <w:rPr>
          <w:rFonts w:ascii="Times New Roman" w:eastAsia="Times New Roman" w:hAnsi="Times New Roman" w:cs="Times New Roman"/>
          <w:iCs/>
          <w:color w:val="000000" w:themeColor="text1"/>
          <w:lang w:val="en-US" w:eastAsia="es-MX"/>
        </w:rPr>
        <w:t xml:space="preserve">It is important to present the information in a clear and organized manner using mind maps, tables summarizing the results, and other formats. Authors are expected to include descriptive, educational, and analytical elements, whether original or adapted from another source. </w:t>
      </w:r>
      <w:r w:rsidRPr="00660E10">
        <w:rPr>
          <w:rFonts w:ascii="Times New Roman" w:eastAsia="Times New Roman" w:hAnsi="Times New Roman" w:cs="Times New Roman"/>
          <w:iCs/>
          <w:lang w:val="en-US" w:eastAsia="es-MX"/>
        </w:rPr>
        <w:t xml:space="preserve">We suggest considering information published in the RMF / MJP for the review. </w:t>
      </w:r>
      <w:r w:rsidRPr="00660E10">
        <w:rPr>
          <w:rFonts w:ascii="Times New Roman" w:eastAsia="Times New Roman" w:hAnsi="Times New Roman" w:cs="Times New Roman"/>
          <w:iCs/>
          <w:color w:val="000000" w:themeColor="text1"/>
          <w:lang w:val="en-US" w:eastAsia="es-MX"/>
        </w:rPr>
        <w:t xml:space="preserve">In this same section, include a discussion that highlights the key points of the articles and the reasoning behind the results obtained. </w:t>
      </w:r>
      <w:r w:rsidRPr="00660E10">
        <w:rPr>
          <w:rFonts w:ascii="Times New Roman" w:hAnsi="Times New Roman" w:cs="Times New Roman"/>
          <w:color w:val="000000" w:themeColor="text1"/>
          <w:lang w:val="en-US"/>
        </w:rPr>
        <w:t>Be sure to use the specified units of measurement (</w:t>
      </w:r>
      <w:hyperlink w:anchor="nomenclatura" w:history="1">
        <w:r w:rsidRPr="00660E10">
          <w:rPr>
            <w:rStyle w:val="Hipervnculo"/>
            <w:rFonts w:ascii="Times New Roman" w:hAnsi="Times New Roman" w:cs="Times New Roman"/>
            <w:lang w:val="en-US"/>
          </w:rPr>
          <w:t>click here</w:t>
        </w:r>
      </w:hyperlink>
      <w:r w:rsidRPr="00660E10">
        <w:rPr>
          <w:rFonts w:ascii="Times New Roman" w:hAnsi="Times New Roman" w:cs="Times New Roman"/>
          <w:lang w:val="en-US"/>
        </w:rPr>
        <w:t>)</w:t>
      </w:r>
      <w:r w:rsidRPr="00660E10">
        <w:rPr>
          <w:rFonts w:ascii="Times New Roman" w:hAnsi="Times New Roman" w:cs="Times New Roman"/>
          <w:color w:val="000000" w:themeColor="text1"/>
          <w:lang w:val="en-US"/>
        </w:rPr>
        <w:t>.</w:t>
      </w:r>
    </w:p>
    <w:p w14:paraId="54907F60" w14:textId="6B221C0F" w:rsidR="00A27643" w:rsidRPr="00453230" w:rsidRDefault="00453230" w:rsidP="00A27643">
      <w:pPr>
        <w:autoSpaceDE w:val="0"/>
        <w:autoSpaceDN w:val="0"/>
        <w:adjustRightInd w:val="0"/>
        <w:spacing w:before="280" w:line="276" w:lineRule="auto"/>
        <w:ind w:firstLine="1276"/>
        <w:jc w:val="center"/>
        <w:rPr>
          <w:rFonts w:ascii="Times New Roman" w:hAnsi="Times New Roman" w:cs="Times New Roman"/>
          <w:b/>
          <w:smallCaps/>
          <w:color w:val="4472C4" w:themeColor="accent5"/>
          <w:sz w:val="26"/>
          <w:szCs w:val="26"/>
          <w:lang w:val="en-US"/>
        </w:rPr>
      </w:pPr>
      <w:r>
        <w:rPr>
          <w:rFonts w:ascii="Times New Roman" w:hAnsi="Times New Roman" w:cs="Times New Roman"/>
          <w:b/>
          <w:smallCaps/>
          <w:color w:val="4472C4" w:themeColor="accent5"/>
          <w:sz w:val="26"/>
          <w:szCs w:val="26"/>
          <w:lang w:val="en-US"/>
        </w:rPr>
        <w:lastRenderedPageBreak/>
        <w:t>F</w:t>
      </w:r>
      <w:r w:rsidRPr="00453230">
        <w:rPr>
          <w:rFonts w:ascii="Times New Roman" w:hAnsi="Times New Roman" w:cs="Times New Roman"/>
          <w:b/>
          <w:smallCaps/>
          <w:color w:val="4472C4" w:themeColor="accent5"/>
          <w:sz w:val="26"/>
          <w:szCs w:val="26"/>
          <w:lang w:val="en-US"/>
        </w:rPr>
        <w:t>igures, conceptual models, and diagrams</w:t>
      </w:r>
    </w:p>
    <w:p w14:paraId="46736CE7" w14:textId="77777777" w:rsidR="00A27643" w:rsidRPr="00660E10" w:rsidRDefault="00A27643" w:rsidP="00A27643">
      <w:pPr>
        <w:autoSpaceDE w:val="0"/>
        <w:autoSpaceDN w:val="0"/>
        <w:adjustRightInd w:val="0"/>
        <w:spacing w:before="160" w:after="80" w:line="276" w:lineRule="auto"/>
        <w:ind w:left="1134"/>
        <w:jc w:val="both"/>
        <w:rPr>
          <w:rFonts w:ascii="Times New Roman" w:hAnsi="Times New Roman" w:cs="Times New Roman"/>
          <w:bCs/>
          <w:lang w:val="en-US"/>
        </w:rPr>
      </w:pPr>
      <w:r w:rsidRPr="00660E10">
        <w:rPr>
          <w:rFonts w:ascii="Times New Roman" w:hAnsi="Times New Roman" w:cs="Times New Roman"/>
          <w:bCs/>
          <w:lang w:val="en-US"/>
        </w:rPr>
        <w:t>Models explaining disease cycles, molecular defense mechanisms, or methodological workflows must be visually clear.</w:t>
      </w:r>
    </w:p>
    <w:p w14:paraId="5525AA64" w14:textId="77777777" w:rsidR="00A27643" w:rsidRPr="00660E10" w:rsidRDefault="00A27643" w:rsidP="00A27643">
      <w:pPr>
        <w:autoSpaceDE w:val="0"/>
        <w:autoSpaceDN w:val="0"/>
        <w:adjustRightInd w:val="0"/>
        <w:spacing w:after="0" w:line="276" w:lineRule="auto"/>
        <w:ind w:left="1134"/>
        <w:jc w:val="both"/>
        <w:rPr>
          <w:rFonts w:ascii="Times New Roman" w:hAnsi="Times New Roman" w:cs="Times New Roman"/>
          <w:bCs/>
          <w:lang w:val="en-US"/>
        </w:rPr>
      </w:pPr>
      <w:r w:rsidRPr="00660E10">
        <w:rPr>
          <w:rFonts w:ascii="Times New Roman" w:hAnsi="Times New Roman" w:cs="Times New Roman"/>
          <w:bCs/>
          <w:lang w:val="en-US"/>
        </w:rPr>
        <w:t>•</w:t>
      </w:r>
      <w:r w:rsidRPr="00660E10">
        <w:rPr>
          <w:rFonts w:ascii="Times New Roman" w:hAnsi="Times New Roman" w:cs="Times New Roman"/>
          <w:bCs/>
          <w:lang w:val="en-US"/>
        </w:rPr>
        <w:tab/>
        <w:t xml:space="preserve">Graphic style: Diagrams should be clean, with white or transparent backgrounds. Use subdued and harmonious color palettes, ensuring they are legible for people with color blindness. If necessary, you may use contrasting </w:t>
      </w:r>
      <w:proofErr w:type="gramStart"/>
      <w:r w:rsidRPr="00660E10">
        <w:rPr>
          <w:rFonts w:ascii="Times New Roman" w:hAnsi="Times New Roman" w:cs="Times New Roman"/>
          <w:bCs/>
          <w:lang w:val="en-US"/>
        </w:rPr>
        <w:t>colors, but</w:t>
      </w:r>
      <w:proofErr w:type="gramEnd"/>
      <w:r w:rsidRPr="00660E10">
        <w:rPr>
          <w:rFonts w:ascii="Times New Roman" w:hAnsi="Times New Roman" w:cs="Times New Roman"/>
          <w:bCs/>
          <w:lang w:val="en-US"/>
        </w:rPr>
        <w:t xml:space="preserve"> avoid overusing them.</w:t>
      </w:r>
    </w:p>
    <w:p w14:paraId="21069B51" w14:textId="77777777" w:rsidR="00A27643" w:rsidRPr="00660E10" w:rsidRDefault="00A27643" w:rsidP="00A27643">
      <w:pPr>
        <w:autoSpaceDE w:val="0"/>
        <w:autoSpaceDN w:val="0"/>
        <w:adjustRightInd w:val="0"/>
        <w:spacing w:after="0" w:line="276" w:lineRule="auto"/>
        <w:ind w:left="1134"/>
        <w:jc w:val="both"/>
        <w:rPr>
          <w:rFonts w:ascii="Times New Roman" w:hAnsi="Times New Roman" w:cs="Times New Roman"/>
          <w:bCs/>
          <w:lang w:val="en-US"/>
        </w:rPr>
      </w:pPr>
      <w:r w:rsidRPr="00660E10">
        <w:rPr>
          <w:rFonts w:ascii="Times New Roman" w:hAnsi="Times New Roman" w:cs="Times New Roman"/>
          <w:bCs/>
          <w:lang w:val="en-US"/>
        </w:rPr>
        <w:t>•</w:t>
      </w:r>
      <w:r w:rsidRPr="00660E10">
        <w:rPr>
          <w:rFonts w:ascii="Times New Roman" w:hAnsi="Times New Roman" w:cs="Times New Roman"/>
          <w:bCs/>
          <w:lang w:val="en-US"/>
        </w:rPr>
        <w:tab/>
        <w:t>Accepted formats: Vector formats (PDF) are preferred. If exported to PNG or JPG, they must have a minimum resolution of 600 DPI to ensure that text does not appear pixelated.</w:t>
      </w:r>
    </w:p>
    <w:p w14:paraId="158135DD" w14:textId="77777777" w:rsidR="00A27643" w:rsidRPr="00660E10" w:rsidRDefault="00A27643" w:rsidP="00A27643">
      <w:pPr>
        <w:autoSpaceDE w:val="0"/>
        <w:autoSpaceDN w:val="0"/>
        <w:adjustRightInd w:val="0"/>
        <w:spacing w:line="276" w:lineRule="auto"/>
        <w:ind w:left="1134"/>
        <w:jc w:val="both"/>
        <w:rPr>
          <w:rFonts w:ascii="Times New Roman" w:hAnsi="Times New Roman" w:cs="Times New Roman"/>
          <w:bCs/>
          <w:lang w:val="en-US"/>
        </w:rPr>
      </w:pPr>
      <w:r w:rsidRPr="00660E10">
        <w:rPr>
          <w:rFonts w:ascii="Times New Roman" w:hAnsi="Times New Roman" w:cs="Times New Roman"/>
          <w:bCs/>
          <w:lang w:val="en-US"/>
        </w:rPr>
        <w:t>•</w:t>
      </w:r>
      <w:r w:rsidRPr="00660E10">
        <w:rPr>
          <w:rFonts w:ascii="Times New Roman" w:hAnsi="Times New Roman" w:cs="Times New Roman"/>
          <w:bCs/>
          <w:lang w:val="en-US"/>
        </w:rPr>
        <w:tab/>
        <w:t>Internal typography: Maintain consistency by using the Arial or Helvetica font. The text size for internal labels should range from 6 to 10 pt at the final publication size to ensure readability.</w:t>
      </w:r>
    </w:p>
    <w:p w14:paraId="596CA5C4" w14:textId="77777777" w:rsidR="00A27643" w:rsidRDefault="00A27643" w:rsidP="00A27643">
      <w:pPr>
        <w:keepNext/>
        <w:ind w:left="1134"/>
        <w:jc w:val="both"/>
        <w:rPr>
          <w:rFonts w:ascii="Times New Roman" w:hAnsi="Times New Roman" w:cs="Times New Roman"/>
          <w:b/>
          <w:bCs/>
          <w:color w:val="4472C4" w:themeColor="accent5"/>
          <w:lang w:val="en-US"/>
        </w:rPr>
      </w:pPr>
      <w:r>
        <w:rPr>
          <w:noProof/>
          <w:lang w:val="en-US"/>
        </w:rPr>
        <w:drawing>
          <wp:anchor distT="0" distB="0" distL="114300" distR="114300" simplePos="0" relativeHeight="251659264" behindDoc="0" locked="0" layoutInCell="1" allowOverlap="1" wp14:anchorId="1C25F4F5" wp14:editId="77332C4C">
            <wp:simplePos x="0" y="0"/>
            <wp:positionH relativeFrom="margin">
              <wp:posOffset>1960747</wp:posOffset>
            </wp:positionH>
            <wp:positionV relativeFrom="paragraph">
              <wp:posOffset>318312</wp:posOffset>
            </wp:positionV>
            <wp:extent cx="3784600" cy="3672840"/>
            <wp:effectExtent l="0" t="0" r="6350" b="3810"/>
            <wp:wrapTopAndBottom/>
            <wp:docPr id="1369631247"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31247" name="Imagen 1" descr="Diagrama&#10;&#10;El contenido generado por IA puede ser incorrecto."/>
                    <pic:cNvPicPr/>
                  </pic:nvPicPr>
                  <pic:blipFill>
                    <a:blip r:embed="rId9">
                      <a:extLst>
                        <a:ext uri="{28A0092B-C50C-407E-A947-70E740481C1C}">
                          <a14:useLocalDpi xmlns:a14="http://schemas.microsoft.com/office/drawing/2010/main" val="0"/>
                        </a:ext>
                      </a:extLst>
                    </a:blip>
                    <a:stretch>
                      <a:fillRect/>
                    </a:stretch>
                  </pic:blipFill>
                  <pic:spPr>
                    <a:xfrm>
                      <a:off x="0" y="0"/>
                      <a:ext cx="3784600" cy="3672840"/>
                    </a:xfrm>
                    <a:prstGeom prst="rect">
                      <a:avLst/>
                    </a:prstGeom>
                  </pic:spPr>
                </pic:pic>
              </a:graphicData>
            </a:graphic>
            <wp14:sizeRelH relativeFrom="page">
              <wp14:pctWidth>0</wp14:pctWidth>
            </wp14:sizeRelH>
            <wp14:sizeRelV relativeFrom="page">
              <wp14:pctHeight>0</wp14:pctHeight>
            </wp14:sizeRelV>
          </wp:anchor>
        </w:drawing>
      </w:r>
      <w:r w:rsidRPr="00660E10">
        <w:rPr>
          <w:rFonts w:ascii="Times New Roman" w:hAnsi="Times New Roman" w:cs="Times New Roman"/>
          <w:b/>
          <w:bCs/>
          <w:color w:val="4472C4" w:themeColor="accent5"/>
          <w:lang w:val="en-US"/>
        </w:rPr>
        <w:t>Figure Example:</w:t>
      </w:r>
    </w:p>
    <w:p w14:paraId="3D11C0F4" w14:textId="125DED18" w:rsidR="007A5F12" w:rsidRPr="00A27643" w:rsidRDefault="00A27643" w:rsidP="00A27643">
      <w:pPr>
        <w:keepNext/>
        <w:jc w:val="right"/>
        <w:rPr>
          <w:rFonts w:ascii="Times New Roman" w:hAnsi="Times New Roman" w:cs="Times New Roman"/>
          <w:color w:val="4472C4" w:themeColor="accent5"/>
          <w:sz w:val="16"/>
          <w:szCs w:val="16"/>
          <w:lang w:val="en-US"/>
        </w:rPr>
      </w:pPr>
      <w:r>
        <w:rPr>
          <w:rFonts w:ascii="Times New Roman" w:hAnsi="Times New Roman" w:cs="Times New Roman"/>
          <w:b/>
          <w:bCs/>
          <w:color w:val="4472C4" w:themeColor="accent5"/>
          <w:sz w:val="16"/>
          <w:szCs w:val="16"/>
          <w:lang w:val="en-US"/>
        </w:rPr>
        <w:t>SOURCE</w:t>
      </w:r>
      <w:r w:rsidR="007A5F12" w:rsidRPr="00A27643">
        <w:rPr>
          <w:rFonts w:ascii="Times New Roman" w:hAnsi="Times New Roman" w:cs="Times New Roman"/>
          <w:b/>
          <w:bCs/>
          <w:color w:val="4472C4" w:themeColor="accent5"/>
          <w:sz w:val="16"/>
          <w:szCs w:val="16"/>
          <w:lang w:val="en-US"/>
        </w:rPr>
        <w:t xml:space="preserve">: </w:t>
      </w:r>
      <w:hyperlink r:id="rId10" w:history="1">
        <w:r w:rsidR="007A5F12" w:rsidRPr="00A27643">
          <w:rPr>
            <w:rStyle w:val="Hipervnculo"/>
            <w:rFonts w:ascii="Times New Roman" w:hAnsi="Times New Roman" w:cs="Times New Roman"/>
            <w:color w:val="4472C4" w:themeColor="accent5"/>
            <w:sz w:val="16"/>
            <w:szCs w:val="16"/>
            <w:lang w:val="en-US"/>
          </w:rPr>
          <w:t>https://doi.org/10.18781/R.MEX.FIT.2021-7</w:t>
        </w:r>
      </w:hyperlink>
    </w:p>
    <w:p w14:paraId="2FCACE2A" w14:textId="77777777" w:rsidR="00A27643" w:rsidRPr="00540127" w:rsidRDefault="00A27643" w:rsidP="00A27643">
      <w:pPr>
        <w:spacing w:before="240" w:after="240" w:line="276" w:lineRule="auto"/>
        <w:ind w:left="1843" w:hanging="709"/>
        <w:jc w:val="both"/>
        <w:rPr>
          <w:rFonts w:ascii="Times New Roman" w:hAnsi="Times New Roman" w:cs="Times New Roman"/>
          <w:sz w:val="18"/>
          <w:szCs w:val="18"/>
          <w:lang w:val="en-US"/>
        </w:rPr>
      </w:pPr>
      <w:r w:rsidRPr="00660E10">
        <w:rPr>
          <w:rFonts w:ascii="Times New Roman" w:hAnsi="Times New Roman" w:cs="Times New Roman"/>
          <w:b/>
          <w:color w:val="000000" w:themeColor="text1"/>
          <w:sz w:val="18"/>
          <w:szCs w:val="18"/>
          <w:lang w:val="en-US"/>
        </w:rPr>
        <w:t xml:space="preserve">Figure 1. </w:t>
      </w:r>
      <w:r w:rsidRPr="00660E10">
        <w:rPr>
          <w:rFonts w:ascii="Times New Roman" w:hAnsi="Times New Roman" w:cs="Times New Roman"/>
          <w:color w:val="4472C4" w:themeColor="accent5"/>
          <w:sz w:val="18"/>
          <w:szCs w:val="16"/>
          <w:lang w:val="en-US"/>
        </w:rPr>
        <w:t xml:space="preserve">The caption should be self-explanatory. The reader should be able to understand the purpose of the figure without referring to the main text of the manuscript. </w:t>
      </w:r>
      <w:r w:rsidRPr="00540127">
        <w:rPr>
          <w:rFonts w:ascii="Times New Roman" w:hAnsi="Times New Roman" w:cs="Times New Roman"/>
          <w:color w:val="4472C4" w:themeColor="accent5"/>
          <w:sz w:val="18"/>
          <w:szCs w:val="16"/>
          <w:lang w:val="en-US"/>
        </w:rPr>
        <w:t>Times New Roman font, size 9, line spacing 1.15.</w:t>
      </w:r>
    </w:p>
    <w:p w14:paraId="1253F5DB" w14:textId="36A27733" w:rsidR="00A27643" w:rsidRPr="00A27643" w:rsidRDefault="00A27643" w:rsidP="00A27643">
      <w:pPr>
        <w:autoSpaceDE w:val="0"/>
        <w:autoSpaceDN w:val="0"/>
        <w:adjustRightInd w:val="0"/>
        <w:spacing w:before="280" w:line="276" w:lineRule="auto"/>
        <w:ind w:firstLine="1276"/>
        <w:jc w:val="center"/>
        <w:rPr>
          <w:rFonts w:ascii="Times New Roman" w:hAnsi="Times New Roman" w:cs="Times New Roman"/>
          <w:b/>
          <w:bCs/>
          <w:smallCaps/>
          <w:color w:val="4472C4" w:themeColor="accent5"/>
          <w:lang w:val="en-US"/>
        </w:rPr>
      </w:pPr>
      <w:r w:rsidRPr="00A27643">
        <w:rPr>
          <w:rFonts w:ascii="Times New Roman" w:hAnsi="Times New Roman" w:cs="Times New Roman"/>
          <w:b/>
          <w:smallCaps/>
          <w:color w:val="4472C4" w:themeColor="accent5"/>
          <w:lang w:val="en-US"/>
        </w:rPr>
        <w:t>Tables</w:t>
      </w:r>
    </w:p>
    <w:p w14:paraId="7594F794" w14:textId="77777777" w:rsidR="00A27643" w:rsidRPr="00660E10" w:rsidRDefault="00A27643" w:rsidP="00A27643">
      <w:pPr>
        <w:spacing w:line="276" w:lineRule="auto"/>
        <w:ind w:left="1134" w:firstLine="567"/>
        <w:jc w:val="both"/>
        <w:rPr>
          <w:rFonts w:ascii="Times New Roman" w:hAnsi="Times New Roman" w:cs="Times New Roman"/>
          <w:lang w:val="en-US"/>
        </w:rPr>
      </w:pPr>
      <w:r w:rsidRPr="00660E10">
        <w:rPr>
          <w:rFonts w:ascii="Times New Roman" w:hAnsi="Times New Roman" w:cs="Times New Roman"/>
          <w:lang w:val="en-US"/>
        </w:rPr>
        <w:t xml:space="preserve">Tables </w:t>
      </w:r>
      <w:r w:rsidRPr="00660E10">
        <w:rPr>
          <w:rFonts w:ascii="Times New Roman" w:hAnsi="Times New Roman" w:cs="Times New Roman"/>
          <w:bCs/>
          <w:lang w:val="en-US"/>
        </w:rPr>
        <w:t>must be cited in the main text as Table 1, Table 2, etc</w:t>
      </w:r>
      <w:r w:rsidRPr="00660E10">
        <w:rPr>
          <w:rFonts w:ascii="Times New Roman" w:hAnsi="Times New Roman" w:cs="Times New Roman"/>
          <w:lang w:val="en-US"/>
        </w:rPr>
        <w:t xml:space="preserve">., and must be created in Word, not Excel. They must contain three main lines: two separating the headings and a closing line. Write captions in lowercase letters. Footnotes for tables must be identified with lowercase letters (from the end of the alphabet) in superscript (in sequence: </w:t>
      </w:r>
      <w:r w:rsidRPr="00660E10">
        <w:rPr>
          <w:rFonts w:ascii="Times New Roman" w:hAnsi="Times New Roman" w:cs="Times New Roman"/>
          <w:vertAlign w:val="superscript"/>
          <w:lang w:val="en-US"/>
        </w:rPr>
        <w:t>x</w:t>
      </w:r>
      <w:r w:rsidRPr="00660E10">
        <w:rPr>
          <w:rFonts w:ascii="Times New Roman" w:hAnsi="Times New Roman" w:cs="Times New Roman"/>
          <w:lang w:val="en-US"/>
        </w:rPr>
        <w:t xml:space="preserve">, </w:t>
      </w:r>
      <w:r w:rsidRPr="00660E10">
        <w:rPr>
          <w:rFonts w:ascii="Times New Roman" w:hAnsi="Times New Roman" w:cs="Times New Roman"/>
          <w:vertAlign w:val="superscript"/>
          <w:lang w:val="en-US"/>
        </w:rPr>
        <w:t>y</w:t>
      </w:r>
      <w:r w:rsidRPr="00660E10">
        <w:rPr>
          <w:rFonts w:ascii="Times New Roman" w:hAnsi="Times New Roman" w:cs="Times New Roman"/>
          <w:lang w:val="en-US"/>
        </w:rPr>
        <w:t xml:space="preserve">, </w:t>
      </w:r>
      <w:r w:rsidRPr="00660E10">
        <w:rPr>
          <w:rFonts w:ascii="Times New Roman" w:hAnsi="Times New Roman" w:cs="Times New Roman"/>
          <w:vertAlign w:val="superscript"/>
          <w:lang w:val="en-US"/>
        </w:rPr>
        <w:t>z</w:t>
      </w:r>
      <w:r w:rsidRPr="00660E10">
        <w:rPr>
          <w:rFonts w:ascii="Times New Roman" w:hAnsi="Times New Roman" w:cs="Times New Roman"/>
          <w:lang w:val="en-US"/>
        </w:rPr>
        <w:t xml:space="preserve">). To indicate levels of </w:t>
      </w:r>
      <w:r w:rsidRPr="00660E10">
        <w:rPr>
          <w:rFonts w:ascii="Times New Roman" w:hAnsi="Times New Roman" w:cs="Times New Roman"/>
          <w:lang w:val="en-US"/>
        </w:rPr>
        <w:lastRenderedPageBreak/>
        <w:t xml:space="preserve">statistical significance, use asterisks (* = p ≤ 0.05, ** = p ≤ 0.01). For numbers, use only one decimal place, separated by a period; for example, 3.2%, 5.7 cm, etc. </w:t>
      </w:r>
    </w:p>
    <w:p w14:paraId="35EFB721" w14:textId="77777777" w:rsidR="00A27643" w:rsidRPr="00660E10" w:rsidRDefault="00A27643" w:rsidP="00FA0D56">
      <w:pPr>
        <w:spacing w:before="160" w:line="276" w:lineRule="auto"/>
        <w:ind w:left="1134"/>
        <w:jc w:val="both"/>
        <w:rPr>
          <w:rFonts w:ascii="Times New Roman" w:hAnsi="Times New Roman" w:cs="Times New Roman"/>
          <w:b/>
          <w:color w:val="4472C4" w:themeColor="accent5"/>
          <w:lang w:val="en-US"/>
        </w:rPr>
      </w:pPr>
      <w:r w:rsidRPr="00660E10">
        <w:rPr>
          <w:rFonts w:ascii="Times New Roman" w:hAnsi="Times New Roman" w:cs="Times New Roman"/>
          <w:b/>
          <w:color w:val="4472C4" w:themeColor="accent5"/>
          <w:lang w:val="en-US"/>
        </w:rPr>
        <w:t>Example of a Table:</w:t>
      </w:r>
    </w:p>
    <w:p w14:paraId="485142C8" w14:textId="5B121726" w:rsidR="00A27643" w:rsidRPr="00660E10" w:rsidRDefault="00A27643" w:rsidP="00A27643">
      <w:pPr>
        <w:spacing w:line="276" w:lineRule="auto"/>
        <w:ind w:left="993" w:hanging="851"/>
        <w:jc w:val="both"/>
        <w:rPr>
          <w:rFonts w:ascii="Times New Roman" w:hAnsi="Times New Roman" w:cs="Times New Roman"/>
          <w:b/>
          <w:color w:val="4472C4" w:themeColor="accent5"/>
          <w:sz w:val="18"/>
          <w:szCs w:val="18"/>
          <w:lang w:val="en-US"/>
        </w:rPr>
      </w:pPr>
      <w:r w:rsidRPr="00540127">
        <w:rPr>
          <w:rFonts w:ascii="Times New Roman" w:hAnsi="Times New Roman" w:cs="Times New Roman"/>
          <w:b/>
          <w:iCs/>
          <w:sz w:val="18"/>
          <w:szCs w:val="18"/>
          <w:lang w:val="en-US"/>
        </w:rPr>
        <w:t xml:space="preserve">Table </w:t>
      </w:r>
      <w:r w:rsidRPr="00A27643">
        <w:rPr>
          <w:rFonts w:ascii="Times New Roman" w:hAnsi="Times New Roman" w:cs="Times New Roman"/>
          <w:b/>
          <w:iCs/>
          <w:sz w:val="18"/>
          <w:szCs w:val="18"/>
        </w:rPr>
        <w:fldChar w:fldCharType="begin"/>
      </w:r>
      <w:r w:rsidRPr="00A27643">
        <w:rPr>
          <w:rFonts w:ascii="Times New Roman" w:hAnsi="Times New Roman" w:cs="Times New Roman"/>
          <w:b/>
          <w:iCs/>
          <w:sz w:val="18"/>
          <w:szCs w:val="18"/>
          <w:lang w:val="en-US"/>
        </w:rPr>
        <w:instrText xml:space="preserve"> SEQ Cuadro \* ARABIC </w:instrText>
      </w:r>
      <w:r w:rsidRPr="00A27643">
        <w:rPr>
          <w:rFonts w:ascii="Times New Roman" w:hAnsi="Times New Roman" w:cs="Times New Roman"/>
          <w:b/>
          <w:iCs/>
          <w:sz w:val="18"/>
          <w:szCs w:val="18"/>
        </w:rPr>
        <w:fldChar w:fldCharType="separate"/>
      </w:r>
      <w:r w:rsidRPr="00A27643">
        <w:rPr>
          <w:rFonts w:ascii="Times New Roman" w:hAnsi="Times New Roman" w:cs="Times New Roman"/>
          <w:b/>
          <w:iCs/>
          <w:sz w:val="18"/>
          <w:szCs w:val="18"/>
          <w:lang w:val="en-US"/>
        </w:rPr>
        <w:t>1</w:t>
      </w:r>
      <w:r w:rsidRPr="00A27643">
        <w:rPr>
          <w:rFonts w:ascii="Times New Roman" w:hAnsi="Times New Roman" w:cs="Times New Roman"/>
          <w:b/>
          <w:iCs/>
          <w:sz w:val="18"/>
          <w:szCs w:val="18"/>
        </w:rPr>
        <w:fldChar w:fldCharType="end"/>
      </w:r>
      <w:r w:rsidRPr="00660E10">
        <w:rPr>
          <w:rFonts w:ascii="Times New Roman" w:hAnsi="Times New Roman" w:cs="Times New Roman"/>
          <w:b/>
          <w:sz w:val="18"/>
          <w:szCs w:val="18"/>
          <w:lang w:val="en-US"/>
        </w:rPr>
        <w:t xml:space="preserve"> . </w:t>
      </w:r>
      <w:r w:rsidRPr="00660E10">
        <w:rPr>
          <w:rFonts w:ascii="Times New Roman" w:hAnsi="Times New Roman" w:cs="Times New Roman"/>
          <w:color w:val="4472C4" w:themeColor="accent5"/>
          <w:sz w:val="18"/>
          <w:szCs w:val="16"/>
          <w:lang w:val="en-US"/>
        </w:rPr>
        <w:t xml:space="preserve">The title should provide clear and precise information; the information </w:t>
      </w:r>
      <w:proofErr w:type="gramStart"/>
      <w:r w:rsidRPr="00660E10">
        <w:rPr>
          <w:rFonts w:ascii="Times New Roman" w:hAnsi="Times New Roman" w:cs="Times New Roman"/>
          <w:color w:val="4472C4" w:themeColor="accent5"/>
          <w:sz w:val="18"/>
          <w:szCs w:val="16"/>
          <w:lang w:val="en-US"/>
        </w:rPr>
        <w:t>in</w:t>
      </w:r>
      <w:proofErr w:type="gramEnd"/>
      <w:r w:rsidRPr="00660E10">
        <w:rPr>
          <w:rFonts w:ascii="Times New Roman" w:hAnsi="Times New Roman" w:cs="Times New Roman"/>
          <w:color w:val="4472C4" w:themeColor="accent5"/>
          <w:sz w:val="18"/>
          <w:szCs w:val="16"/>
          <w:lang w:val="en-US"/>
        </w:rPr>
        <w:t xml:space="preserve"> the table should be understandable without referring to the text. Text: Times New Roman, size 9, justified, and at the beginning of the table.</w:t>
      </w:r>
    </w:p>
    <w:tbl>
      <w:tblPr>
        <w:tblW w:w="9169" w:type="dxa"/>
        <w:jc w:val="center"/>
        <w:tblCellMar>
          <w:left w:w="70" w:type="dxa"/>
          <w:right w:w="70" w:type="dxa"/>
        </w:tblCellMar>
        <w:tblLook w:val="04A0" w:firstRow="1" w:lastRow="0" w:firstColumn="1" w:lastColumn="0" w:noHBand="0" w:noVBand="1"/>
      </w:tblPr>
      <w:tblGrid>
        <w:gridCol w:w="1820"/>
        <w:gridCol w:w="2266"/>
        <w:gridCol w:w="1868"/>
        <w:gridCol w:w="3215"/>
      </w:tblGrid>
      <w:tr w:rsidR="00A27643" w:rsidRPr="00453230" w14:paraId="455E6FC1" w14:textId="77777777" w:rsidTr="00FA0D56">
        <w:trPr>
          <w:trHeight w:val="334"/>
          <w:jc w:val="center"/>
        </w:trPr>
        <w:tc>
          <w:tcPr>
            <w:tcW w:w="1820" w:type="dxa"/>
            <w:tcBorders>
              <w:top w:val="single" w:sz="4" w:space="0" w:color="auto"/>
              <w:bottom w:val="single" w:sz="4" w:space="0" w:color="auto"/>
            </w:tcBorders>
            <w:shd w:val="clear" w:color="auto" w:fill="FFFFFF" w:themeFill="background1"/>
            <w:vAlign w:val="bottom"/>
            <w:hideMark/>
          </w:tcPr>
          <w:p w14:paraId="210E6992" w14:textId="77777777" w:rsidR="00A27643" w:rsidRPr="00453230" w:rsidRDefault="00A27643" w:rsidP="00FA0D56">
            <w:pPr>
              <w:pStyle w:val="Sinespaciado"/>
              <w:jc w:val="center"/>
              <w:rPr>
                <w:rFonts w:ascii="Times New Roman" w:hAnsi="Times New Roman" w:cs="Times New Roman"/>
                <w:b/>
                <w:sz w:val="18"/>
                <w:szCs w:val="18"/>
              </w:rPr>
            </w:pPr>
            <w:bookmarkStart w:id="2" w:name="_Hlk217162091"/>
            <w:proofErr w:type="spellStart"/>
            <w:r w:rsidRPr="00453230">
              <w:rPr>
                <w:rFonts w:ascii="Times New Roman" w:hAnsi="Times New Roman" w:cs="Times New Roman"/>
                <w:b/>
                <w:sz w:val="18"/>
                <w:szCs w:val="18"/>
              </w:rPr>
              <w:t>Family</w:t>
            </w:r>
            <w:proofErr w:type="spellEnd"/>
          </w:p>
          <w:p w14:paraId="40F4D217" w14:textId="77777777" w:rsidR="00A27643" w:rsidRPr="00453230" w:rsidRDefault="00A27643" w:rsidP="00FA0D56">
            <w:pPr>
              <w:pStyle w:val="Sinespaciado"/>
              <w:rPr>
                <w:rFonts w:ascii="Times New Roman" w:hAnsi="Times New Roman" w:cs="Times New Roman"/>
                <w:b/>
                <w:sz w:val="18"/>
                <w:szCs w:val="18"/>
              </w:rPr>
            </w:pPr>
          </w:p>
        </w:tc>
        <w:tc>
          <w:tcPr>
            <w:tcW w:w="2266" w:type="dxa"/>
            <w:tcBorders>
              <w:top w:val="single" w:sz="4" w:space="0" w:color="auto"/>
              <w:bottom w:val="single" w:sz="4" w:space="0" w:color="auto"/>
            </w:tcBorders>
            <w:shd w:val="clear" w:color="auto" w:fill="FFFFFF" w:themeFill="background1"/>
            <w:vAlign w:val="bottom"/>
            <w:hideMark/>
          </w:tcPr>
          <w:p w14:paraId="0B2CA436" w14:textId="77777777" w:rsidR="00A27643" w:rsidRPr="00453230" w:rsidRDefault="00A27643" w:rsidP="00FA0D56">
            <w:pPr>
              <w:pStyle w:val="Sinespaciado"/>
              <w:jc w:val="center"/>
              <w:rPr>
                <w:rFonts w:ascii="Times New Roman" w:hAnsi="Times New Roman" w:cs="Times New Roman"/>
                <w:b/>
                <w:sz w:val="18"/>
                <w:szCs w:val="18"/>
              </w:rPr>
            </w:pPr>
            <w:proofErr w:type="spellStart"/>
            <w:r w:rsidRPr="00453230">
              <w:rPr>
                <w:rFonts w:ascii="Times New Roman" w:hAnsi="Times New Roman" w:cs="Times New Roman"/>
                <w:b/>
                <w:sz w:val="18"/>
                <w:szCs w:val="18"/>
              </w:rPr>
              <w:t>Scientific</w:t>
            </w:r>
            <w:proofErr w:type="spellEnd"/>
            <w:r w:rsidRPr="00453230">
              <w:rPr>
                <w:rFonts w:ascii="Times New Roman" w:hAnsi="Times New Roman" w:cs="Times New Roman"/>
                <w:b/>
                <w:sz w:val="18"/>
                <w:szCs w:val="18"/>
              </w:rPr>
              <w:t xml:space="preserve"> Name</w:t>
            </w:r>
          </w:p>
          <w:p w14:paraId="4AA455A7" w14:textId="77777777" w:rsidR="00A27643" w:rsidRPr="00453230" w:rsidRDefault="00A27643" w:rsidP="00FA0D56">
            <w:pPr>
              <w:pStyle w:val="Sinespaciado"/>
              <w:jc w:val="center"/>
              <w:rPr>
                <w:rFonts w:ascii="Times New Roman" w:hAnsi="Times New Roman" w:cs="Times New Roman"/>
                <w:b/>
                <w:sz w:val="18"/>
                <w:szCs w:val="18"/>
              </w:rPr>
            </w:pPr>
          </w:p>
        </w:tc>
        <w:tc>
          <w:tcPr>
            <w:tcW w:w="1868" w:type="dxa"/>
            <w:tcBorders>
              <w:top w:val="single" w:sz="4" w:space="0" w:color="auto"/>
              <w:bottom w:val="single" w:sz="4" w:space="0" w:color="auto"/>
            </w:tcBorders>
            <w:shd w:val="clear" w:color="auto" w:fill="FFFFFF" w:themeFill="background1"/>
            <w:vAlign w:val="bottom"/>
            <w:hideMark/>
          </w:tcPr>
          <w:p w14:paraId="1D76BDB0" w14:textId="77777777" w:rsidR="00A27643" w:rsidRPr="00453230" w:rsidRDefault="00A27643" w:rsidP="00FA0D56">
            <w:pPr>
              <w:pStyle w:val="Sinespaciado"/>
              <w:jc w:val="center"/>
              <w:rPr>
                <w:rFonts w:ascii="Times New Roman" w:hAnsi="Times New Roman" w:cs="Times New Roman"/>
                <w:b/>
                <w:sz w:val="18"/>
                <w:szCs w:val="18"/>
              </w:rPr>
            </w:pPr>
            <w:r w:rsidRPr="00453230">
              <w:rPr>
                <w:rFonts w:ascii="Times New Roman" w:hAnsi="Times New Roman" w:cs="Times New Roman"/>
                <w:b/>
                <w:sz w:val="18"/>
                <w:szCs w:val="18"/>
              </w:rPr>
              <w:t>Common Name</w:t>
            </w:r>
          </w:p>
          <w:p w14:paraId="6F57D07E" w14:textId="77777777" w:rsidR="00A27643" w:rsidRPr="00453230" w:rsidRDefault="00A27643" w:rsidP="00FA0D56">
            <w:pPr>
              <w:pStyle w:val="Sinespaciado"/>
              <w:jc w:val="center"/>
              <w:rPr>
                <w:rFonts w:ascii="Times New Roman" w:hAnsi="Times New Roman" w:cs="Times New Roman"/>
                <w:b/>
                <w:sz w:val="18"/>
                <w:szCs w:val="18"/>
              </w:rPr>
            </w:pPr>
          </w:p>
        </w:tc>
        <w:tc>
          <w:tcPr>
            <w:tcW w:w="3215" w:type="dxa"/>
            <w:tcBorders>
              <w:top w:val="single" w:sz="4" w:space="0" w:color="auto"/>
              <w:bottom w:val="single" w:sz="4" w:space="0" w:color="auto"/>
            </w:tcBorders>
            <w:shd w:val="clear" w:color="auto" w:fill="FFFFFF" w:themeFill="background1"/>
            <w:vAlign w:val="bottom"/>
            <w:hideMark/>
          </w:tcPr>
          <w:p w14:paraId="16E65D86" w14:textId="77777777" w:rsidR="00A27643" w:rsidRPr="00453230" w:rsidRDefault="00A27643" w:rsidP="00FA0D56">
            <w:pPr>
              <w:pStyle w:val="Sinespaciado"/>
              <w:jc w:val="center"/>
              <w:rPr>
                <w:rFonts w:ascii="Times New Roman" w:hAnsi="Times New Roman" w:cs="Times New Roman"/>
                <w:b/>
                <w:sz w:val="18"/>
                <w:szCs w:val="18"/>
              </w:rPr>
            </w:pPr>
            <w:proofErr w:type="spellStart"/>
            <w:r w:rsidRPr="00453230">
              <w:rPr>
                <w:rFonts w:ascii="Times New Roman" w:hAnsi="Times New Roman" w:cs="Times New Roman"/>
                <w:b/>
                <w:sz w:val="18"/>
                <w:szCs w:val="18"/>
              </w:rPr>
              <w:t>References</w:t>
            </w:r>
            <w:proofErr w:type="spellEnd"/>
          </w:p>
          <w:p w14:paraId="1E9E98F3" w14:textId="77777777" w:rsidR="00A27643" w:rsidRPr="00453230" w:rsidRDefault="00A27643" w:rsidP="00FA0D56">
            <w:pPr>
              <w:pStyle w:val="Sinespaciado"/>
              <w:jc w:val="center"/>
              <w:rPr>
                <w:rFonts w:ascii="Times New Roman" w:hAnsi="Times New Roman" w:cs="Times New Roman"/>
                <w:b/>
                <w:sz w:val="18"/>
                <w:szCs w:val="18"/>
              </w:rPr>
            </w:pPr>
          </w:p>
        </w:tc>
      </w:tr>
      <w:tr w:rsidR="00A27643" w:rsidRPr="00453230" w14:paraId="4975C537" w14:textId="77777777" w:rsidTr="00FA0D56">
        <w:trPr>
          <w:trHeight w:val="183"/>
          <w:jc w:val="center"/>
        </w:trPr>
        <w:tc>
          <w:tcPr>
            <w:tcW w:w="1820" w:type="dxa"/>
            <w:tcBorders>
              <w:top w:val="single" w:sz="4" w:space="0" w:color="auto"/>
            </w:tcBorders>
            <w:vAlign w:val="bottom"/>
            <w:hideMark/>
          </w:tcPr>
          <w:p w14:paraId="52F211E9" w14:textId="77777777" w:rsidR="00A27643" w:rsidRPr="00453230" w:rsidRDefault="00A27643" w:rsidP="00FA0D56">
            <w:pPr>
              <w:pStyle w:val="Sinespaciado"/>
              <w:rPr>
                <w:rFonts w:ascii="Times New Roman" w:hAnsi="Times New Roman" w:cs="Times New Roman"/>
                <w:b/>
                <w:sz w:val="18"/>
                <w:szCs w:val="18"/>
              </w:rPr>
            </w:pPr>
            <w:proofErr w:type="spellStart"/>
            <w:r w:rsidRPr="00453230">
              <w:rPr>
                <w:rFonts w:ascii="Times New Roman" w:hAnsi="Times New Roman" w:cs="Times New Roman"/>
                <w:b/>
                <w:sz w:val="18"/>
                <w:szCs w:val="18"/>
              </w:rPr>
              <w:t>Alliaceae</w:t>
            </w:r>
            <w:proofErr w:type="spellEnd"/>
          </w:p>
        </w:tc>
        <w:tc>
          <w:tcPr>
            <w:tcW w:w="2266" w:type="dxa"/>
            <w:tcBorders>
              <w:top w:val="single" w:sz="4" w:space="0" w:color="auto"/>
            </w:tcBorders>
            <w:vAlign w:val="bottom"/>
            <w:hideMark/>
          </w:tcPr>
          <w:p w14:paraId="2BA5E678"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Allium</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tuberosum</w:t>
            </w:r>
            <w:proofErr w:type="spellEnd"/>
          </w:p>
        </w:tc>
        <w:tc>
          <w:tcPr>
            <w:tcW w:w="1868" w:type="dxa"/>
            <w:tcBorders>
              <w:top w:val="single" w:sz="4" w:space="0" w:color="auto"/>
            </w:tcBorders>
            <w:vAlign w:val="bottom"/>
            <w:hideMark/>
          </w:tcPr>
          <w:p w14:paraId="168766BC"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Wild </w:t>
            </w:r>
            <w:proofErr w:type="spellStart"/>
            <w:r w:rsidRPr="00453230">
              <w:rPr>
                <w:rFonts w:ascii="Times New Roman" w:hAnsi="Times New Roman" w:cs="Times New Roman"/>
                <w:sz w:val="18"/>
                <w:szCs w:val="18"/>
              </w:rPr>
              <w:t>onion</w:t>
            </w:r>
            <w:proofErr w:type="spellEnd"/>
          </w:p>
        </w:tc>
        <w:tc>
          <w:tcPr>
            <w:tcW w:w="3215" w:type="dxa"/>
            <w:tcBorders>
              <w:top w:val="single" w:sz="4" w:space="0" w:color="auto"/>
            </w:tcBorders>
            <w:vAlign w:val="bottom"/>
            <w:hideMark/>
          </w:tcPr>
          <w:p w14:paraId="637CE54E"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 </w:t>
            </w:r>
            <w:proofErr w:type="spellStart"/>
            <w:r w:rsidRPr="00453230">
              <w:rPr>
                <w:rFonts w:ascii="Times New Roman" w:hAnsi="Times New Roman" w:cs="Times New Roman"/>
                <w:sz w:val="18"/>
                <w:szCs w:val="18"/>
              </w:rPr>
              <w:t>Gawande</w:t>
            </w:r>
            <w:proofErr w:type="spellEnd"/>
            <w:r w:rsidRPr="00453230">
              <w:rPr>
                <w:rFonts w:ascii="Times New Roman" w:hAnsi="Times New Roman" w:cs="Times New Roman"/>
                <w:sz w:val="18"/>
                <w:szCs w:val="18"/>
              </w:rPr>
              <w:t xml:space="preserve"> </w:t>
            </w:r>
            <w:r w:rsidRPr="00453230">
              <w:rPr>
                <w:rFonts w:ascii="Times New Roman" w:hAnsi="Times New Roman" w:cs="Times New Roman"/>
                <w:i/>
                <w:sz w:val="18"/>
                <w:szCs w:val="18"/>
              </w:rPr>
              <w:t>et al.</w:t>
            </w:r>
            <w:r w:rsidRPr="00453230">
              <w:rPr>
                <w:rFonts w:ascii="Times New Roman" w:hAnsi="Times New Roman" w:cs="Times New Roman"/>
                <w:sz w:val="18"/>
                <w:szCs w:val="18"/>
              </w:rPr>
              <w:t>, 2014</w:t>
            </w:r>
          </w:p>
        </w:tc>
      </w:tr>
      <w:tr w:rsidR="00A27643" w:rsidRPr="00453230" w14:paraId="5FEC4F20" w14:textId="77777777" w:rsidTr="00FA0D56">
        <w:trPr>
          <w:trHeight w:val="71"/>
          <w:jc w:val="center"/>
        </w:trPr>
        <w:tc>
          <w:tcPr>
            <w:tcW w:w="1820" w:type="dxa"/>
            <w:tcBorders>
              <w:bottom w:val="single" w:sz="4" w:space="0" w:color="auto"/>
            </w:tcBorders>
            <w:vAlign w:val="bottom"/>
            <w:hideMark/>
          </w:tcPr>
          <w:p w14:paraId="461BADB1" w14:textId="77777777" w:rsidR="00A27643" w:rsidRPr="00453230" w:rsidRDefault="00A27643" w:rsidP="00FA0D56">
            <w:pPr>
              <w:pStyle w:val="Sinespaciado"/>
              <w:rPr>
                <w:rFonts w:ascii="Times New Roman" w:hAnsi="Times New Roman" w:cs="Times New Roman"/>
                <w:b/>
                <w:sz w:val="18"/>
                <w:szCs w:val="18"/>
              </w:rPr>
            </w:pPr>
          </w:p>
        </w:tc>
        <w:tc>
          <w:tcPr>
            <w:tcW w:w="2266" w:type="dxa"/>
            <w:tcBorders>
              <w:bottom w:val="single" w:sz="4" w:space="0" w:color="auto"/>
            </w:tcBorders>
            <w:vAlign w:val="bottom"/>
            <w:hideMark/>
          </w:tcPr>
          <w:p w14:paraId="2EE3298E" w14:textId="77777777" w:rsidR="00A27643" w:rsidRPr="00453230" w:rsidRDefault="00A27643" w:rsidP="00FA0D56">
            <w:pPr>
              <w:pStyle w:val="Sinespaciado"/>
              <w:rPr>
                <w:rFonts w:ascii="Times New Roman" w:hAnsi="Times New Roman" w:cs="Times New Roman"/>
                <w:i/>
                <w:sz w:val="18"/>
                <w:szCs w:val="18"/>
              </w:rPr>
            </w:pPr>
            <w:r w:rsidRPr="00453230">
              <w:rPr>
                <w:rFonts w:ascii="Times New Roman" w:hAnsi="Times New Roman" w:cs="Times New Roman"/>
                <w:i/>
                <w:sz w:val="18"/>
                <w:szCs w:val="18"/>
              </w:rPr>
              <w:t xml:space="preserve">A. </w:t>
            </w:r>
            <w:proofErr w:type="spellStart"/>
            <w:r w:rsidRPr="00453230">
              <w:rPr>
                <w:rFonts w:ascii="Times New Roman" w:hAnsi="Times New Roman" w:cs="Times New Roman"/>
                <w:i/>
                <w:sz w:val="18"/>
                <w:szCs w:val="18"/>
              </w:rPr>
              <w:t>fistulosum</w:t>
            </w:r>
            <w:proofErr w:type="spellEnd"/>
          </w:p>
        </w:tc>
        <w:tc>
          <w:tcPr>
            <w:tcW w:w="1868" w:type="dxa"/>
            <w:vAlign w:val="bottom"/>
            <w:hideMark/>
          </w:tcPr>
          <w:p w14:paraId="5BBE06A6"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Chives</w:t>
            </w:r>
          </w:p>
        </w:tc>
        <w:tc>
          <w:tcPr>
            <w:tcW w:w="3215" w:type="dxa"/>
            <w:vAlign w:val="bottom"/>
            <w:hideMark/>
          </w:tcPr>
          <w:p w14:paraId="2411F4E2"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Tabassum </w:t>
            </w:r>
            <w:r w:rsidRPr="00453230">
              <w:rPr>
                <w:rFonts w:ascii="Times New Roman" w:hAnsi="Times New Roman" w:cs="Times New Roman"/>
                <w:i/>
                <w:sz w:val="18"/>
                <w:szCs w:val="18"/>
              </w:rPr>
              <w:t>et al.,</w:t>
            </w:r>
            <w:r w:rsidRPr="00453230">
              <w:rPr>
                <w:rFonts w:ascii="Times New Roman" w:hAnsi="Times New Roman" w:cs="Times New Roman"/>
                <w:sz w:val="18"/>
                <w:szCs w:val="18"/>
              </w:rPr>
              <w:t xml:space="preserve"> 2016</w:t>
            </w:r>
          </w:p>
        </w:tc>
      </w:tr>
      <w:tr w:rsidR="00A27643" w:rsidRPr="00A65300" w14:paraId="11315E1F" w14:textId="77777777" w:rsidTr="00FA0D56">
        <w:trPr>
          <w:trHeight w:val="500"/>
          <w:jc w:val="center"/>
        </w:trPr>
        <w:tc>
          <w:tcPr>
            <w:tcW w:w="1820" w:type="dxa"/>
            <w:tcBorders>
              <w:top w:val="single" w:sz="4" w:space="0" w:color="auto"/>
            </w:tcBorders>
            <w:vAlign w:val="center"/>
            <w:hideMark/>
          </w:tcPr>
          <w:p w14:paraId="07A47457" w14:textId="77777777" w:rsidR="00A27643" w:rsidRPr="00453230" w:rsidRDefault="00A27643" w:rsidP="00FA0D56">
            <w:pPr>
              <w:pStyle w:val="Sinespaciado"/>
              <w:rPr>
                <w:rFonts w:ascii="Times New Roman" w:hAnsi="Times New Roman" w:cs="Times New Roman"/>
                <w:b/>
                <w:sz w:val="18"/>
                <w:szCs w:val="18"/>
              </w:rPr>
            </w:pPr>
            <w:proofErr w:type="spellStart"/>
            <w:r w:rsidRPr="00453230">
              <w:rPr>
                <w:rFonts w:ascii="Times New Roman" w:hAnsi="Times New Roman" w:cs="Times New Roman"/>
                <w:b/>
                <w:sz w:val="18"/>
                <w:szCs w:val="18"/>
              </w:rPr>
              <w:t>Amaranthaceae</w:t>
            </w:r>
            <w:proofErr w:type="spellEnd"/>
          </w:p>
        </w:tc>
        <w:tc>
          <w:tcPr>
            <w:tcW w:w="2266" w:type="dxa"/>
            <w:tcBorders>
              <w:top w:val="single" w:sz="4" w:space="0" w:color="auto"/>
            </w:tcBorders>
            <w:vAlign w:val="center"/>
            <w:hideMark/>
          </w:tcPr>
          <w:p w14:paraId="4B0FEECB"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Amaranthus</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retroflexus</w:t>
            </w:r>
            <w:proofErr w:type="spellEnd"/>
            <w:r w:rsidRPr="00453230">
              <w:rPr>
                <w:rFonts w:ascii="Times New Roman" w:hAnsi="Times New Roman" w:cs="Times New Roman"/>
                <w:i/>
                <w:sz w:val="18"/>
                <w:szCs w:val="18"/>
              </w:rPr>
              <w:t xml:space="preserve"> </w:t>
            </w:r>
          </w:p>
        </w:tc>
        <w:tc>
          <w:tcPr>
            <w:tcW w:w="1868" w:type="dxa"/>
            <w:vAlign w:val="center"/>
            <w:hideMark/>
          </w:tcPr>
          <w:p w14:paraId="3D48BCA2"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Amaranth</w:t>
            </w:r>
          </w:p>
        </w:tc>
        <w:tc>
          <w:tcPr>
            <w:tcW w:w="3215" w:type="dxa"/>
            <w:vAlign w:val="center"/>
            <w:hideMark/>
          </w:tcPr>
          <w:p w14:paraId="2A79795B" w14:textId="77777777" w:rsidR="00A27643" w:rsidRPr="00453230" w:rsidRDefault="00A27643" w:rsidP="00FA0D56">
            <w:pPr>
              <w:pStyle w:val="Sinespaciado"/>
              <w:rPr>
                <w:rFonts w:ascii="Times New Roman" w:hAnsi="Times New Roman" w:cs="Times New Roman"/>
                <w:sz w:val="18"/>
                <w:szCs w:val="18"/>
                <w:lang w:val="en-US"/>
              </w:rPr>
            </w:pPr>
            <w:r w:rsidRPr="00453230">
              <w:rPr>
                <w:rFonts w:ascii="Times New Roman" w:hAnsi="Times New Roman" w:cs="Times New Roman"/>
                <w:sz w:val="18"/>
                <w:szCs w:val="18"/>
                <w:lang w:val="en-US"/>
              </w:rPr>
              <w:t xml:space="preserve">Gent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2006; </w:t>
            </w:r>
            <w:proofErr w:type="spellStart"/>
            <w:r w:rsidRPr="00453230">
              <w:rPr>
                <w:rFonts w:ascii="Times New Roman" w:hAnsi="Times New Roman" w:cs="Times New Roman"/>
                <w:sz w:val="18"/>
                <w:szCs w:val="18"/>
                <w:lang w:val="en-US"/>
              </w:rPr>
              <w:t>Sampangi</w:t>
            </w:r>
            <w:proofErr w:type="spellEnd"/>
            <w:r w:rsidRPr="00453230">
              <w:rPr>
                <w:rFonts w:ascii="Times New Roman" w:hAnsi="Times New Roman" w:cs="Times New Roman"/>
                <w:sz w:val="18"/>
                <w:szCs w:val="18"/>
                <w:lang w:val="en-US"/>
              </w:rPr>
              <w:t xml:space="preserve">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2007; Schwartz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2014; </w:t>
            </w:r>
            <w:proofErr w:type="spellStart"/>
            <w:r w:rsidRPr="00453230">
              <w:rPr>
                <w:rFonts w:ascii="Times New Roman" w:hAnsi="Times New Roman" w:cs="Times New Roman"/>
                <w:sz w:val="18"/>
                <w:szCs w:val="18"/>
                <w:lang w:val="en-US"/>
              </w:rPr>
              <w:t>Birithia</w:t>
            </w:r>
            <w:proofErr w:type="spellEnd"/>
            <w:r w:rsidRPr="00453230">
              <w:rPr>
                <w:rFonts w:ascii="Times New Roman" w:hAnsi="Times New Roman" w:cs="Times New Roman"/>
                <w:sz w:val="18"/>
                <w:szCs w:val="18"/>
                <w:lang w:val="en-US"/>
              </w:rPr>
              <w:t xml:space="preserve">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2018</w:t>
            </w:r>
          </w:p>
        </w:tc>
      </w:tr>
      <w:tr w:rsidR="00A27643" w:rsidRPr="00453230" w14:paraId="3EA64FA2" w14:textId="77777777" w:rsidTr="00FA0D56">
        <w:trPr>
          <w:trHeight w:val="71"/>
          <w:jc w:val="center"/>
        </w:trPr>
        <w:tc>
          <w:tcPr>
            <w:tcW w:w="1820" w:type="dxa"/>
            <w:vAlign w:val="center"/>
            <w:hideMark/>
          </w:tcPr>
          <w:p w14:paraId="2DF4785F" w14:textId="77777777" w:rsidR="00A27643" w:rsidRPr="00453230" w:rsidRDefault="00A27643" w:rsidP="00FA0D56">
            <w:pPr>
              <w:pStyle w:val="Sinespaciado"/>
              <w:rPr>
                <w:rFonts w:ascii="Times New Roman" w:hAnsi="Times New Roman" w:cs="Times New Roman"/>
                <w:b/>
                <w:sz w:val="18"/>
                <w:szCs w:val="18"/>
                <w:lang w:val="en-US"/>
              </w:rPr>
            </w:pPr>
          </w:p>
        </w:tc>
        <w:tc>
          <w:tcPr>
            <w:tcW w:w="2266" w:type="dxa"/>
            <w:vAlign w:val="center"/>
            <w:hideMark/>
          </w:tcPr>
          <w:p w14:paraId="16BA9554" w14:textId="77777777" w:rsidR="00A27643" w:rsidRPr="00453230" w:rsidRDefault="00A27643" w:rsidP="00FA0D56">
            <w:pPr>
              <w:pStyle w:val="Sinespaciado"/>
              <w:rPr>
                <w:rFonts w:ascii="Times New Roman" w:hAnsi="Times New Roman" w:cs="Times New Roman"/>
                <w:i/>
                <w:sz w:val="18"/>
                <w:szCs w:val="18"/>
              </w:rPr>
            </w:pPr>
            <w:r w:rsidRPr="00453230">
              <w:rPr>
                <w:rFonts w:ascii="Times New Roman" w:hAnsi="Times New Roman" w:cs="Times New Roman"/>
                <w:i/>
                <w:sz w:val="18"/>
                <w:szCs w:val="18"/>
              </w:rPr>
              <w:t xml:space="preserve">A. </w:t>
            </w:r>
            <w:proofErr w:type="spellStart"/>
            <w:r w:rsidRPr="00453230">
              <w:rPr>
                <w:rFonts w:ascii="Times New Roman" w:hAnsi="Times New Roman" w:cs="Times New Roman"/>
                <w:i/>
                <w:sz w:val="18"/>
                <w:szCs w:val="18"/>
              </w:rPr>
              <w:t>hybridus</w:t>
            </w:r>
            <w:proofErr w:type="spellEnd"/>
          </w:p>
        </w:tc>
        <w:tc>
          <w:tcPr>
            <w:tcW w:w="1868" w:type="dxa"/>
            <w:vAlign w:val="center"/>
            <w:hideMark/>
          </w:tcPr>
          <w:p w14:paraId="0EFF6F91"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White quelite</w:t>
            </w:r>
          </w:p>
        </w:tc>
        <w:tc>
          <w:tcPr>
            <w:tcW w:w="3215" w:type="dxa"/>
            <w:vAlign w:val="center"/>
            <w:hideMark/>
          </w:tcPr>
          <w:p w14:paraId="7867BC0E"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Karavina</w:t>
            </w:r>
            <w:proofErr w:type="spellEnd"/>
            <w:r w:rsidRPr="00453230">
              <w:rPr>
                <w:rFonts w:ascii="Times New Roman" w:hAnsi="Times New Roman" w:cs="Times New Roman"/>
                <w:sz w:val="18"/>
                <w:szCs w:val="18"/>
              </w:rPr>
              <w:t xml:space="preserve"> and </w:t>
            </w:r>
            <w:proofErr w:type="spellStart"/>
            <w:r w:rsidRPr="00453230">
              <w:rPr>
                <w:rFonts w:ascii="Times New Roman" w:hAnsi="Times New Roman" w:cs="Times New Roman"/>
                <w:sz w:val="18"/>
                <w:szCs w:val="18"/>
              </w:rPr>
              <w:t>Gubba</w:t>
            </w:r>
            <w:proofErr w:type="spellEnd"/>
            <w:r w:rsidRPr="00453230">
              <w:rPr>
                <w:rFonts w:ascii="Times New Roman" w:hAnsi="Times New Roman" w:cs="Times New Roman"/>
                <w:sz w:val="18"/>
                <w:szCs w:val="18"/>
              </w:rPr>
              <w:t>, 2017</w:t>
            </w:r>
          </w:p>
        </w:tc>
      </w:tr>
      <w:tr w:rsidR="00A27643" w:rsidRPr="00453230" w14:paraId="03E6394B" w14:textId="77777777" w:rsidTr="00FA0D56">
        <w:trPr>
          <w:trHeight w:val="71"/>
          <w:jc w:val="center"/>
        </w:trPr>
        <w:tc>
          <w:tcPr>
            <w:tcW w:w="1820" w:type="dxa"/>
            <w:vAlign w:val="bottom"/>
            <w:hideMark/>
          </w:tcPr>
          <w:p w14:paraId="0D49DF15"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bottom"/>
            <w:hideMark/>
          </w:tcPr>
          <w:p w14:paraId="65FFEB50" w14:textId="77777777" w:rsidR="00A27643" w:rsidRPr="00453230" w:rsidRDefault="00A27643" w:rsidP="00FA0D56">
            <w:pPr>
              <w:pStyle w:val="Sinespaciado"/>
              <w:rPr>
                <w:rFonts w:ascii="Times New Roman" w:hAnsi="Times New Roman" w:cs="Times New Roman"/>
                <w:i/>
                <w:sz w:val="18"/>
                <w:szCs w:val="18"/>
              </w:rPr>
            </w:pPr>
            <w:r w:rsidRPr="00453230">
              <w:rPr>
                <w:rFonts w:ascii="Times New Roman" w:hAnsi="Times New Roman" w:cs="Times New Roman"/>
                <w:i/>
                <w:sz w:val="18"/>
                <w:szCs w:val="18"/>
              </w:rPr>
              <w:t xml:space="preserve">A. </w:t>
            </w:r>
            <w:proofErr w:type="spellStart"/>
            <w:r w:rsidRPr="00453230">
              <w:rPr>
                <w:rFonts w:ascii="Times New Roman" w:hAnsi="Times New Roman" w:cs="Times New Roman"/>
                <w:i/>
                <w:sz w:val="18"/>
                <w:szCs w:val="18"/>
              </w:rPr>
              <w:t>spinosus</w:t>
            </w:r>
            <w:proofErr w:type="spellEnd"/>
          </w:p>
        </w:tc>
        <w:tc>
          <w:tcPr>
            <w:tcW w:w="1868" w:type="dxa"/>
            <w:vAlign w:val="bottom"/>
            <w:hideMark/>
          </w:tcPr>
          <w:p w14:paraId="25F34F3B"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Spiny</w:t>
            </w:r>
            <w:proofErr w:type="spellEnd"/>
            <w:r w:rsidRPr="00453230">
              <w:rPr>
                <w:rFonts w:ascii="Times New Roman" w:hAnsi="Times New Roman" w:cs="Times New Roman"/>
                <w:sz w:val="18"/>
                <w:szCs w:val="18"/>
              </w:rPr>
              <w:t xml:space="preserve"> Quelite</w:t>
            </w:r>
          </w:p>
        </w:tc>
        <w:tc>
          <w:tcPr>
            <w:tcW w:w="3215" w:type="dxa"/>
            <w:vAlign w:val="bottom"/>
            <w:hideMark/>
          </w:tcPr>
          <w:p w14:paraId="023344E2"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Karavina</w:t>
            </w:r>
            <w:proofErr w:type="spellEnd"/>
            <w:r w:rsidRPr="00453230">
              <w:rPr>
                <w:rFonts w:ascii="Times New Roman" w:hAnsi="Times New Roman" w:cs="Times New Roman"/>
                <w:sz w:val="18"/>
                <w:szCs w:val="18"/>
              </w:rPr>
              <w:t xml:space="preserve"> and </w:t>
            </w:r>
            <w:proofErr w:type="spellStart"/>
            <w:r w:rsidRPr="00453230">
              <w:rPr>
                <w:rFonts w:ascii="Times New Roman" w:hAnsi="Times New Roman" w:cs="Times New Roman"/>
                <w:sz w:val="18"/>
                <w:szCs w:val="18"/>
              </w:rPr>
              <w:t>Gubba</w:t>
            </w:r>
            <w:proofErr w:type="spellEnd"/>
            <w:r w:rsidRPr="00453230">
              <w:rPr>
                <w:rFonts w:ascii="Times New Roman" w:hAnsi="Times New Roman" w:cs="Times New Roman"/>
                <w:sz w:val="18"/>
                <w:szCs w:val="18"/>
              </w:rPr>
              <w:t>, 2017</w:t>
            </w:r>
          </w:p>
        </w:tc>
      </w:tr>
      <w:tr w:rsidR="00A27643" w:rsidRPr="00453230" w14:paraId="439BA3F0" w14:textId="77777777" w:rsidTr="00FA0D56">
        <w:trPr>
          <w:trHeight w:val="71"/>
          <w:jc w:val="center"/>
        </w:trPr>
        <w:tc>
          <w:tcPr>
            <w:tcW w:w="1820" w:type="dxa"/>
            <w:vAlign w:val="bottom"/>
          </w:tcPr>
          <w:p w14:paraId="3230A5A7"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bottom"/>
          </w:tcPr>
          <w:p w14:paraId="0F4FB301"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i/>
                <w:sz w:val="18"/>
                <w:szCs w:val="18"/>
              </w:rPr>
              <w:t>Amaranthus</w:t>
            </w:r>
            <w:proofErr w:type="spellEnd"/>
            <w:r w:rsidRPr="00453230">
              <w:rPr>
                <w:rFonts w:ascii="Times New Roman" w:hAnsi="Times New Roman" w:cs="Times New Roman"/>
                <w:i/>
                <w:sz w:val="18"/>
                <w:szCs w:val="18"/>
              </w:rPr>
              <w:t xml:space="preserve"> </w:t>
            </w:r>
            <w:r w:rsidRPr="00453230">
              <w:rPr>
                <w:rFonts w:ascii="Times New Roman" w:hAnsi="Times New Roman" w:cs="Times New Roman"/>
                <w:sz w:val="18"/>
                <w:szCs w:val="18"/>
              </w:rPr>
              <w:t xml:space="preserve">spp. </w:t>
            </w:r>
            <w:r w:rsidRPr="00453230">
              <w:rPr>
                <w:rFonts w:ascii="Times New Roman" w:hAnsi="Times New Roman" w:cs="Times New Roman"/>
                <w:b/>
                <w:sz w:val="18"/>
                <w:szCs w:val="18"/>
                <w:vertAlign w:val="superscript"/>
              </w:rPr>
              <w:t>z</w:t>
            </w:r>
          </w:p>
        </w:tc>
        <w:tc>
          <w:tcPr>
            <w:tcW w:w="1868" w:type="dxa"/>
            <w:vAlign w:val="bottom"/>
          </w:tcPr>
          <w:p w14:paraId="7F92F28E"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Quelite</w:t>
            </w:r>
          </w:p>
        </w:tc>
        <w:tc>
          <w:tcPr>
            <w:tcW w:w="3215" w:type="dxa"/>
            <w:vAlign w:val="bottom"/>
          </w:tcPr>
          <w:p w14:paraId="43703B31"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lang w:val="es-ES_tradnl"/>
              </w:rPr>
              <w:t xml:space="preserve">Velásquez-Valle </w:t>
            </w:r>
            <w:r w:rsidRPr="00453230">
              <w:rPr>
                <w:rFonts w:ascii="Times New Roman" w:hAnsi="Times New Roman" w:cs="Times New Roman"/>
                <w:i/>
                <w:sz w:val="18"/>
                <w:szCs w:val="18"/>
                <w:lang w:val="es-ES_tradnl"/>
              </w:rPr>
              <w:t>et al.,</w:t>
            </w:r>
            <w:r w:rsidRPr="00453230">
              <w:rPr>
                <w:rFonts w:ascii="Times New Roman" w:hAnsi="Times New Roman" w:cs="Times New Roman"/>
                <w:sz w:val="18"/>
                <w:szCs w:val="18"/>
                <w:lang w:val="es-ES_tradnl"/>
              </w:rPr>
              <w:t xml:space="preserve"> 2013</w:t>
            </w:r>
          </w:p>
        </w:tc>
      </w:tr>
      <w:tr w:rsidR="00A27643" w:rsidRPr="00453230" w14:paraId="03739CB8" w14:textId="77777777" w:rsidTr="00FA0D56">
        <w:trPr>
          <w:trHeight w:val="71"/>
          <w:jc w:val="center"/>
        </w:trPr>
        <w:tc>
          <w:tcPr>
            <w:tcW w:w="1820" w:type="dxa"/>
            <w:tcBorders>
              <w:bottom w:val="single" w:sz="4" w:space="0" w:color="auto"/>
            </w:tcBorders>
            <w:vAlign w:val="bottom"/>
            <w:hideMark/>
          </w:tcPr>
          <w:p w14:paraId="44ECFF8F" w14:textId="77777777" w:rsidR="00A27643" w:rsidRPr="00453230" w:rsidRDefault="00A27643" w:rsidP="00FA0D56">
            <w:pPr>
              <w:pStyle w:val="Sinespaciado"/>
              <w:rPr>
                <w:rFonts w:ascii="Times New Roman" w:hAnsi="Times New Roman" w:cs="Times New Roman"/>
                <w:b/>
                <w:sz w:val="18"/>
                <w:szCs w:val="18"/>
              </w:rPr>
            </w:pPr>
          </w:p>
        </w:tc>
        <w:tc>
          <w:tcPr>
            <w:tcW w:w="2266" w:type="dxa"/>
            <w:tcBorders>
              <w:bottom w:val="single" w:sz="4" w:space="0" w:color="auto"/>
            </w:tcBorders>
            <w:vAlign w:val="bottom"/>
            <w:hideMark/>
          </w:tcPr>
          <w:p w14:paraId="5314F4D4"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Atriplex</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micranth</w:t>
            </w:r>
            <w:proofErr w:type="spellEnd"/>
          </w:p>
        </w:tc>
        <w:tc>
          <w:tcPr>
            <w:tcW w:w="1868" w:type="dxa"/>
            <w:vAlign w:val="bottom"/>
            <w:hideMark/>
          </w:tcPr>
          <w:p w14:paraId="660147B9"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Atriplex</w:t>
            </w:r>
            <w:proofErr w:type="spellEnd"/>
          </w:p>
        </w:tc>
        <w:tc>
          <w:tcPr>
            <w:tcW w:w="3215" w:type="dxa"/>
            <w:vAlign w:val="bottom"/>
            <w:hideMark/>
          </w:tcPr>
          <w:p w14:paraId="5A2974D3"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Evans </w:t>
            </w:r>
            <w:r w:rsidRPr="00453230">
              <w:rPr>
                <w:rFonts w:ascii="Times New Roman" w:hAnsi="Times New Roman" w:cs="Times New Roman"/>
                <w:i/>
                <w:sz w:val="18"/>
                <w:szCs w:val="18"/>
              </w:rPr>
              <w:t>et al.,</w:t>
            </w:r>
            <w:r w:rsidRPr="00453230">
              <w:rPr>
                <w:rFonts w:ascii="Times New Roman" w:hAnsi="Times New Roman" w:cs="Times New Roman"/>
                <w:sz w:val="18"/>
                <w:szCs w:val="18"/>
              </w:rPr>
              <w:t xml:space="preserve"> 2009a</w:t>
            </w:r>
          </w:p>
        </w:tc>
      </w:tr>
      <w:tr w:rsidR="00A27643" w:rsidRPr="00453230" w14:paraId="2B272660" w14:textId="77777777" w:rsidTr="00FA0D56">
        <w:trPr>
          <w:trHeight w:val="336"/>
          <w:jc w:val="center"/>
        </w:trPr>
        <w:tc>
          <w:tcPr>
            <w:tcW w:w="1820" w:type="dxa"/>
            <w:tcBorders>
              <w:top w:val="single" w:sz="4" w:space="0" w:color="auto"/>
            </w:tcBorders>
            <w:vAlign w:val="center"/>
            <w:hideMark/>
          </w:tcPr>
          <w:p w14:paraId="054FFF10" w14:textId="77777777" w:rsidR="00A27643" w:rsidRPr="00453230" w:rsidRDefault="00A27643" w:rsidP="00FA0D56">
            <w:pPr>
              <w:pStyle w:val="Sinespaciado"/>
              <w:rPr>
                <w:rFonts w:ascii="Times New Roman" w:hAnsi="Times New Roman" w:cs="Times New Roman"/>
                <w:b/>
                <w:sz w:val="18"/>
                <w:szCs w:val="18"/>
              </w:rPr>
            </w:pPr>
            <w:proofErr w:type="spellStart"/>
            <w:r w:rsidRPr="00453230">
              <w:rPr>
                <w:rFonts w:ascii="Times New Roman" w:hAnsi="Times New Roman" w:cs="Times New Roman"/>
                <w:b/>
                <w:sz w:val="18"/>
                <w:szCs w:val="18"/>
              </w:rPr>
              <w:t>Asteraceae</w:t>
            </w:r>
            <w:proofErr w:type="spellEnd"/>
          </w:p>
        </w:tc>
        <w:tc>
          <w:tcPr>
            <w:tcW w:w="2266" w:type="dxa"/>
            <w:tcBorders>
              <w:top w:val="single" w:sz="4" w:space="0" w:color="auto"/>
            </w:tcBorders>
            <w:vAlign w:val="center"/>
            <w:hideMark/>
          </w:tcPr>
          <w:p w14:paraId="68F8AF79"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Arctium</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minus</w:t>
            </w:r>
            <w:proofErr w:type="spellEnd"/>
            <w:r w:rsidRPr="00453230">
              <w:rPr>
                <w:rFonts w:ascii="Times New Roman" w:hAnsi="Times New Roman" w:cs="Times New Roman"/>
                <w:i/>
                <w:sz w:val="18"/>
                <w:szCs w:val="18"/>
              </w:rPr>
              <w:t xml:space="preserve"> </w:t>
            </w:r>
          </w:p>
        </w:tc>
        <w:tc>
          <w:tcPr>
            <w:tcW w:w="1868" w:type="dxa"/>
            <w:vAlign w:val="center"/>
            <w:hideMark/>
          </w:tcPr>
          <w:p w14:paraId="2770AAAC"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Small </w:t>
            </w:r>
            <w:proofErr w:type="spellStart"/>
            <w:r w:rsidRPr="00453230">
              <w:rPr>
                <w:rFonts w:ascii="Times New Roman" w:hAnsi="Times New Roman" w:cs="Times New Roman"/>
                <w:sz w:val="18"/>
                <w:szCs w:val="18"/>
              </w:rPr>
              <w:t>burdock</w:t>
            </w:r>
            <w:proofErr w:type="spellEnd"/>
          </w:p>
        </w:tc>
        <w:tc>
          <w:tcPr>
            <w:tcW w:w="3215" w:type="dxa"/>
            <w:vAlign w:val="center"/>
            <w:hideMark/>
          </w:tcPr>
          <w:p w14:paraId="285049AC"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Hsu </w:t>
            </w:r>
            <w:r w:rsidRPr="00453230">
              <w:rPr>
                <w:rFonts w:ascii="Times New Roman" w:hAnsi="Times New Roman" w:cs="Times New Roman"/>
                <w:i/>
                <w:sz w:val="18"/>
                <w:szCs w:val="18"/>
              </w:rPr>
              <w:t>et al.,</w:t>
            </w:r>
            <w:r w:rsidRPr="00453230">
              <w:rPr>
                <w:rFonts w:ascii="Times New Roman" w:hAnsi="Times New Roman" w:cs="Times New Roman"/>
                <w:sz w:val="18"/>
                <w:szCs w:val="18"/>
              </w:rPr>
              <w:t xml:space="preserve"> 2011; Smith </w:t>
            </w:r>
            <w:r w:rsidRPr="00453230">
              <w:rPr>
                <w:rFonts w:ascii="Times New Roman" w:hAnsi="Times New Roman" w:cs="Times New Roman"/>
                <w:i/>
                <w:sz w:val="18"/>
                <w:szCs w:val="18"/>
              </w:rPr>
              <w:t>et al</w:t>
            </w:r>
            <w:r w:rsidRPr="00453230">
              <w:rPr>
                <w:rFonts w:ascii="Times New Roman" w:hAnsi="Times New Roman" w:cs="Times New Roman"/>
                <w:sz w:val="18"/>
                <w:szCs w:val="18"/>
              </w:rPr>
              <w:t>., 2012</w:t>
            </w:r>
          </w:p>
        </w:tc>
      </w:tr>
      <w:tr w:rsidR="00A27643" w:rsidRPr="00453230" w14:paraId="77041F88" w14:textId="77777777" w:rsidTr="00FA0D56">
        <w:trPr>
          <w:trHeight w:val="199"/>
          <w:jc w:val="center"/>
        </w:trPr>
        <w:tc>
          <w:tcPr>
            <w:tcW w:w="1820" w:type="dxa"/>
            <w:vAlign w:val="center"/>
            <w:hideMark/>
          </w:tcPr>
          <w:p w14:paraId="17F7F104"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center"/>
            <w:hideMark/>
          </w:tcPr>
          <w:p w14:paraId="1DE5EC83"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Tripleurospermum</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inodorum</w:t>
            </w:r>
            <w:proofErr w:type="spellEnd"/>
          </w:p>
        </w:tc>
        <w:tc>
          <w:tcPr>
            <w:tcW w:w="1868" w:type="dxa"/>
            <w:vAlign w:val="center"/>
            <w:hideMark/>
          </w:tcPr>
          <w:p w14:paraId="18AF3110"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False </w:t>
            </w:r>
            <w:proofErr w:type="spellStart"/>
            <w:r w:rsidRPr="00453230">
              <w:rPr>
                <w:rFonts w:ascii="Times New Roman" w:hAnsi="Times New Roman" w:cs="Times New Roman"/>
                <w:sz w:val="18"/>
                <w:szCs w:val="18"/>
              </w:rPr>
              <w:t>chamomile</w:t>
            </w:r>
            <w:proofErr w:type="spellEnd"/>
          </w:p>
        </w:tc>
        <w:tc>
          <w:tcPr>
            <w:tcW w:w="3215" w:type="dxa"/>
            <w:vAlign w:val="center"/>
            <w:hideMark/>
          </w:tcPr>
          <w:p w14:paraId="13F9F3A1"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Weilner</w:t>
            </w:r>
            <w:proofErr w:type="spellEnd"/>
            <w:r w:rsidRPr="00453230">
              <w:rPr>
                <w:rFonts w:ascii="Times New Roman" w:hAnsi="Times New Roman" w:cs="Times New Roman"/>
                <w:sz w:val="18"/>
                <w:szCs w:val="18"/>
              </w:rPr>
              <w:t xml:space="preserve"> and </w:t>
            </w:r>
            <w:proofErr w:type="spellStart"/>
            <w:r w:rsidRPr="00453230">
              <w:rPr>
                <w:rFonts w:ascii="Times New Roman" w:hAnsi="Times New Roman" w:cs="Times New Roman"/>
                <w:sz w:val="18"/>
                <w:szCs w:val="18"/>
              </w:rPr>
              <w:t>Bedlan</w:t>
            </w:r>
            <w:proofErr w:type="spellEnd"/>
            <w:r w:rsidRPr="00453230">
              <w:rPr>
                <w:rFonts w:ascii="Times New Roman" w:hAnsi="Times New Roman" w:cs="Times New Roman"/>
                <w:sz w:val="18"/>
                <w:szCs w:val="18"/>
              </w:rPr>
              <w:t>, 2013</w:t>
            </w:r>
          </w:p>
        </w:tc>
      </w:tr>
      <w:tr w:rsidR="00A27643" w:rsidRPr="00453230" w14:paraId="4CC8FB35" w14:textId="77777777" w:rsidTr="00FA0D56">
        <w:trPr>
          <w:trHeight w:val="71"/>
          <w:jc w:val="center"/>
        </w:trPr>
        <w:tc>
          <w:tcPr>
            <w:tcW w:w="1820" w:type="dxa"/>
            <w:vAlign w:val="bottom"/>
            <w:hideMark/>
          </w:tcPr>
          <w:p w14:paraId="743A9F83"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bottom"/>
            <w:hideMark/>
          </w:tcPr>
          <w:p w14:paraId="08064F37" w14:textId="77777777" w:rsidR="00A27643" w:rsidRPr="00453230" w:rsidRDefault="00A27643" w:rsidP="00FA0D56">
            <w:pPr>
              <w:pStyle w:val="Sinespaciado"/>
              <w:rPr>
                <w:rFonts w:ascii="Times New Roman" w:hAnsi="Times New Roman" w:cs="Times New Roman"/>
                <w:i/>
                <w:sz w:val="18"/>
                <w:szCs w:val="18"/>
              </w:rPr>
            </w:pPr>
            <w:r w:rsidRPr="00453230">
              <w:rPr>
                <w:rFonts w:ascii="Times New Roman" w:hAnsi="Times New Roman" w:cs="Times New Roman"/>
                <w:i/>
                <w:sz w:val="18"/>
                <w:szCs w:val="18"/>
              </w:rPr>
              <w:t xml:space="preserve">Artemisia </w:t>
            </w:r>
            <w:proofErr w:type="spellStart"/>
            <w:r w:rsidRPr="00453230">
              <w:rPr>
                <w:rFonts w:ascii="Times New Roman" w:hAnsi="Times New Roman" w:cs="Times New Roman"/>
                <w:i/>
                <w:sz w:val="18"/>
                <w:szCs w:val="18"/>
              </w:rPr>
              <w:t>vulgaris</w:t>
            </w:r>
            <w:proofErr w:type="spellEnd"/>
          </w:p>
        </w:tc>
        <w:tc>
          <w:tcPr>
            <w:tcW w:w="1868" w:type="dxa"/>
            <w:vAlign w:val="bottom"/>
            <w:hideMark/>
          </w:tcPr>
          <w:p w14:paraId="7519B6BC"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Mugwort</w:t>
            </w:r>
            <w:proofErr w:type="spellEnd"/>
          </w:p>
        </w:tc>
        <w:tc>
          <w:tcPr>
            <w:tcW w:w="3215" w:type="dxa"/>
            <w:vAlign w:val="bottom"/>
            <w:hideMark/>
          </w:tcPr>
          <w:p w14:paraId="76844E9E"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Weilner</w:t>
            </w:r>
            <w:proofErr w:type="spellEnd"/>
            <w:r w:rsidRPr="00453230">
              <w:rPr>
                <w:rFonts w:ascii="Times New Roman" w:hAnsi="Times New Roman" w:cs="Times New Roman"/>
                <w:sz w:val="18"/>
                <w:szCs w:val="18"/>
              </w:rPr>
              <w:t xml:space="preserve"> and </w:t>
            </w:r>
            <w:proofErr w:type="spellStart"/>
            <w:r w:rsidRPr="00453230">
              <w:rPr>
                <w:rFonts w:ascii="Times New Roman" w:hAnsi="Times New Roman" w:cs="Times New Roman"/>
                <w:sz w:val="18"/>
                <w:szCs w:val="18"/>
              </w:rPr>
              <w:t>Bedlan</w:t>
            </w:r>
            <w:proofErr w:type="spellEnd"/>
            <w:r w:rsidRPr="00453230">
              <w:rPr>
                <w:rFonts w:ascii="Times New Roman" w:hAnsi="Times New Roman" w:cs="Times New Roman"/>
                <w:sz w:val="18"/>
                <w:szCs w:val="18"/>
              </w:rPr>
              <w:t>, 2013</w:t>
            </w:r>
          </w:p>
        </w:tc>
      </w:tr>
      <w:tr w:rsidR="00A27643" w:rsidRPr="00453230" w14:paraId="78ABD44A" w14:textId="77777777" w:rsidTr="00FA0D56">
        <w:trPr>
          <w:trHeight w:val="137"/>
          <w:jc w:val="center"/>
        </w:trPr>
        <w:tc>
          <w:tcPr>
            <w:tcW w:w="1820" w:type="dxa"/>
            <w:vAlign w:val="bottom"/>
            <w:hideMark/>
          </w:tcPr>
          <w:p w14:paraId="555A0B2D"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bottom"/>
            <w:hideMark/>
          </w:tcPr>
          <w:p w14:paraId="7A6B9EE7"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Arctium</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tomentosum</w:t>
            </w:r>
            <w:proofErr w:type="spellEnd"/>
          </w:p>
        </w:tc>
        <w:tc>
          <w:tcPr>
            <w:tcW w:w="1868" w:type="dxa"/>
            <w:vAlign w:val="bottom"/>
            <w:hideMark/>
          </w:tcPr>
          <w:p w14:paraId="0DBBF0CB"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Downy </w:t>
            </w:r>
            <w:proofErr w:type="spellStart"/>
            <w:r w:rsidRPr="00453230">
              <w:rPr>
                <w:rFonts w:ascii="Times New Roman" w:hAnsi="Times New Roman" w:cs="Times New Roman"/>
                <w:sz w:val="18"/>
                <w:szCs w:val="18"/>
              </w:rPr>
              <w:t>burdock</w:t>
            </w:r>
            <w:proofErr w:type="spellEnd"/>
          </w:p>
        </w:tc>
        <w:tc>
          <w:tcPr>
            <w:tcW w:w="3215" w:type="dxa"/>
            <w:vAlign w:val="bottom"/>
            <w:hideMark/>
          </w:tcPr>
          <w:p w14:paraId="7E114C5F"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 </w:t>
            </w:r>
          </w:p>
        </w:tc>
      </w:tr>
      <w:tr w:rsidR="00A27643" w:rsidRPr="00A65300" w14:paraId="4CFD4909" w14:textId="77777777" w:rsidTr="00FA0D56">
        <w:trPr>
          <w:trHeight w:val="498"/>
          <w:jc w:val="center"/>
        </w:trPr>
        <w:tc>
          <w:tcPr>
            <w:tcW w:w="1820" w:type="dxa"/>
            <w:vAlign w:val="center"/>
            <w:hideMark/>
          </w:tcPr>
          <w:p w14:paraId="72FC1DC8"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center"/>
            <w:hideMark/>
          </w:tcPr>
          <w:p w14:paraId="4D0F6815"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Cichorium</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intybus</w:t>
            </w:r>
            <w:proofErr w:type="spellEnd"/>
          </w:p>
        </w:tc>
        <w:tc>
          <w:tcPr>
            <w:tcW w:w="1868" w:type="dxa"/>
            <w:vAlign w:val="center"/>
            <w:hideMark/>
          </w:tcPr>
          <w:p w14:paraId="6318D328"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Common </w:t>
            </w:r>
            <w:proofErr w:type="spellStart"/>
            <w:r w:rsidRPr="00453230">
              <w:rPr>
                <w:rFonts w:ascii="Times New Roman" w:hAnsi="Times New Roman" w:cs="Times New Roman"/>
                <w:sz w:val="18"/>
                <w:szCs w:val="18"/>
              </w:rPr>
              <w:t>chicory</w:t>
            </w:r>
            <w:proofErr w:type="spellEnd"/>
          </w:p>
        </w:tc>
        <w:tc>
          <w:tcPr>
            <w:tcW w:w="3215" w:type="dxa"/>
            <w:vAlign w:val="center"/>
            <w:hideMark/>
          </w:tcPr>
          <w:p w14:paraId="4A698417" w14:textId="77777777" w:rsidR="00A27643" w:rsidRPr="00453230" w:rsidRDefault="00A27643" w:rsidP="00FA0D56">
            <w:pPr>
              <w:pStyle w:val="Sinespaciado"/>
              <w:rPr>
                <w:rFonts w:ascii="Times New Roman" w:hAnsi="Times New Roman" w:cs="Times New Roman"/>
                <w:sz w:val="18"/>
                <w:szCs w:val="18"/>
                <w:lang w:val="en-US"/>
              </w:rPr>
            </w:pPr>
            <w:r w:rsidRPr="00453230">
              <w:rPr>
                <w:rFonts w:ascii="Times New Roman" w:hAnsi="Times New Roman" w:cs="Times New Roman"/>
                <w:sz w:val="18"/>
                <w:szCs w:val="18"/>
                <w:lang w:val="en-US"/>
              </w:rPr>
              <w:t xml:space="preserve">Hsu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2011; Smith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2012; </w:t>
            </w:r>
            <w:proofErr w:type="spellStart"/>
            <w:r w:rsidRPr="00453230">
              <w:rPr>
                <w:rFonts w:ascii="Times New Roman" w:hAnsi="Times New Roman" w:cs="Times New Roman"/>
                <w:sz w:val="18"/>
                <w:szCs w:val="18"/>
                <w:lang w:val="en-US"/>
              </w:rPr>
              <w:t>Weilner</w:t>
            </w:r>
            <w:proofErr w:type="spellEnd"/>
            <w:r w:rsidRPr="00453230">
              <w:rPr>
                <w:rFonts w:ascii="Times New Roman" w:hAnsi="Times New Roman" w:cs="Times New Roman"/>
                <w:sz w:val="18"/>
                <w:szCs w:val="18"/>
                <w:lang w:val="en-US"/>
              </w:rPr>
              <w:t xml:space="preserve"> and </w:t>
            </w:r>
            <w:proofErr w:type="spellStart"/>
            <w:r w:rsidRPr="00453230">
              <w:rPr>
                <w:rFonts w:ascii="Times New Roman" w:hAnsi="Times New Roman" w:cs="Times New Roman"/>
                <w:sz w:val="18"/>
                <w:szCs w:val="18"/>
                <w:lang w:val="en-US"/>
              </w:rPr>
              <w:t>Bedlan</w:t>
            </w:r>
            <w:proofErr w:type="spellEnd"/>
            <w:r w:rsidRPr="00453230">
              <w:rPr>
                <w:rFonts w:ascii="Times New Roman" w:hAnsi="Times New Roman" w:cs="Times New Roman"/>
                <w:sz w:val="18"/>
                <w:szCs w:val="18"/>
                <w:lang w:val="en-US"/>
              </w:rPr>
              <w:t>, 2013</w:t>
            </w:r>
          </w:p>
        </w:tc>
      </w:tr>
      <w:tr w:rsidR="00A27643" w:rsidRPr="00A65300" w14:paraId="5219B212" w14:textId="77777777" w:rsidTr="00FA0D56">
        <w:trPr>
          <w:trHeight w:val="572"/>
          <w:jc w:val="center"/>
        </w:trPr>
        <w:tc>
          <w:tcPr>
            <w:tcW w:w="1820" w:type="dxa"/>
            <w:vAlign w:val="center"/>
            <w:hideMark/>
          </w:tcPr>
          <w:p w14:paraId="2BE7C094" w14:textId="77777777" w:rsidR="00A27643" w:rsidRPr="00453230" w:rsidRDefault="00A27643" w:rsidP="00FA0D56">
            <w:pPr>
              <w:pStyle w:val="Sinespaciado"/>
              <w:rPr>
                <w:rFonts w:ascii="Times New Roman" w:hAnsi="Times New Roman" w:cs="Times New Roman"/>
                <w:b/>
                <w:sz w:val="18"/>
                <w:szCs w:val="18"/>
                <w:lang w:val="en-US"/>
              </w:rPr>
            </w:pPr>
          </w:p>
        </w:tc>
        <w:tc>
          <w:tcPr>
            <w:tcW w:w="2266" w:type="dxa"/>
            <w:vAlign w:val="center"/>
            <w:hideMark/>
          </w:tcPr>
          <w:p w14:paraId="74D3AD3A"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Taraxicum</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officinale</w:t>
            </w:r>
            <w:proofErr w:type="spellEnd"/>
            <w:r w:rsidRPr="00453230">
              <w:rPr>
                <w:rFonts w:ascii="Times New Roman" w:hAnsi="Times New Roman" w:cs="Times New Roman"/>
                <w:i/>
                <w:sz w:val="18"/>
                <w:szCs w:val="18"/>
              </w:rPr>
              <w:t xml:space="preserve"> </w:t>
            </w:r>
          </w:p>
        </w:tc>
        <w:tc>
          <w:tcPr>
            <w:tcW w:w="1868" w:type="dxa"/>
            <w:vAlign w:val="center"/>
            <w:hideMark/>
          </w:tcPr>
          <w:p w14:paraId="77A98480"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Dandelion</w:t>
            </w:r>
            <w:proofErr w:type="spellEnd"/>
          </w:p>
        </w:tc>
        <w:tc>
          <w:tcPr>
            <w:tcW w:w="3215" w:type="dxa"/>
            <w:vAlign w:val="center"/>
            <w:hideMark/>
          </w:tcPr>
          <w:p w14:paraId="3D4D1B36" w14:textId="77777777" w:rsidR="00A27643" w:rsidRPr="00453230" w:rsidRDefault="00A27643" w:rsidP="00FA0D56">
            <w:pPr>
              <w:pStyle w:val="Sinespaciado"/>
              <w:rPr>
                <w:rFonts w:ascii="Times New Roman" w:hAnsi="Times New Roman" w:cs="Times New Roman"/>
                <w:sz w:val="18"/>
                <w:szCs w:val="18"/>
                <w:lang w:val="en-US"/>
              </w:rPr>
            </w:pPr>
            <w:r w:rsidRPr="00453230">
              <w:rPr>
                <w:rFonts w:ascii="Times New Roman" w:hAnsi="Times New Roman" w:cs="Times New Roman"/>
                <w:sz w:val="18"/>
                <w:szCs w:val="18"/>
                <w:lang w:val="en-US"/>
              </w:rPr>
              <w:t xml:space="preserve">Hsu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2011; Smith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2012; Schwartz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2014; Szostek and Schwartz, 2015</w:t>
            </w:r>
          </w:p>
        </w:tc>
      </w:tr>
      <w:tr w:rsidR="00A27643" w:rsidRPr="00453230" w14:paraId="005CDF4A" w14:textId="77777777" w:rsidTr="00FA0D56">
        <w:trPr>
          <w:trHeight w:val="56"/>
          <w:jc w:val="center"/>
        </w:trPr>
        <w:tc>
          <w:tcPr>
            <w:tcW w:w="1820" w:type="dxa"/>
            <w:vAlign w:val="bottom"/>
            <w:hideMark/>
          </w:tcPr>
          <w:p w14:paraId="3ED13302" w14:textId="77777777" w:rsidR="00A27643" w:rsidRPr="00453230" w:rsidRDefault="00A27643" w:rsidP="00FA0D56">
            <w:pPr>
              <w:pStyle w:val="Sinespaciado"/>
              <w:rPr>
                <w:rFonts w:ascii="Times New Roman" w:hAnsi="Times New Roman" w:cs="Times New Roman"/>
                <w:b/>
                <w:sz w:val="18"/>
                <w:szCs w:val="18"/>
                <w:lang w:val="en-US"/>
              </w:rPr>
            </w:pPr>
          </w:p>
        </w:tc>
        <w:tc>
          <w:tcPr>
            <w:tcW w:w="2266" w:type="dxa"/>
            <w:vAlign w:val="bottom"/>
            <w:hideMark/>
          </w:tcPr>
          <w:p w14:paraId="7A9E9EBA"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Sonchus</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asper</w:t>
            </w:r>
            <w:proofErr w:type="spellEnd"/>
            <w:r w:rsidRPr="00453230">
              <w:rPr>
                <w:rFonts w:ascii="Times New Roman" w:hAnsi="Times New Roman" w:cs="Times New Roman"/>
                <w:i/>
                <w:sz w:val="18"/>
                <w:szCs w:val="18"/>
              </w:rPr>
              <w:t xml:space="preserve"> </w:t>
            </w:r>
          </w:p>
        </w:tc>
        <w:tc>
          <w:tcPr>
            <w:tcW w:w="1868" w:type="dxa"/>
            <w:vAlign w:val="bottom"/>
            <w:hideMark/>
          </w:tcPr>
          <w:p w14:paraId="323C3EF5"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Prickly</w:t>
            </w:r>
            <w:proofErr w:type="spellEnd"/>
            <w:r w:rsidRPr="00453230">
              <w:rPr>
                <w:rFonts w:ascii="Times New Roman" w:hAnsi="Times New Roman" w:cs="Times New Roman"/>
                <w:sz w:val="18"/>
                <w:szCs w:val="18"/>
              </w:rPr>
              <w:t xml:space="preserve"> </w:t>
            </w:r>
            <w:proofErr w:type="spellStart"/>
            <w:r w:rsidRPr="00453230">
              <w:rPr>
                <w:rFonts w:ascii="Times New Roman" w:hAnsi="Times New Roman" w:cs="Times New Roman"/>
                <w:sz w:val="18"/>
                <w:szCs w:val="18"/>
              </w:rPr>
              <w:t>sow</w:t>
            </w:r>
            <w:proofErr w:type="spellEnd"/>
            <w:r w:rsidRPr="00453230">
              <w:rPr>
                <w:rFonts w:ascii="Times New Roman" w:hAnsi="Times New Roman" w:cs="Times New Roman"/>
                <w:sz w:val="18"/>
                <w:szCs w:val="18"/>
              </w:rPr>
              <w:t xml:space="preserve"> </w:t>
            </w:r>
            <w:proofErr w:type="spellStart"/>
            <w:r w:rsidRPr="00453230">
              <w:rPr>
                <w:rFonts w:ascii="Times New Roman" w:hAnsi="Times New Roman" w:cs="Times New Roman"/>
                <w:sz w:val="18"/>
                <w:szCs w:val="18"/>
              </w:rPr>
              <w:t>thistle</w:t>
            </w:r>
            <w:proofErr w:type="spellEnd"/>
          </w:p>
        </w:tc>
        <w:tc>
          <w:tcPr>
            <w:tcW w:w="3215" w:type="dxa"/>
            <w:vAlign w:val="bottom"/>
            <w:hideMark/>
          </w:tcPr>
          <w:p w14:paraId="4C47FA5F"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Nischwitz </w:t>
            </w:r>
            <w:r w:rsidRPr="00453230">
              <w:rPr>
                <w:rFonts w:ascii="Times New Roman" w:hAnsi="Times New Roman" w:cs="Times New Roman"/>
                <w:i/>
                <w:sz w:val="18"/>
                <w:szCs w:val="18"/>
              </w:rPr>
              <w:t>et al.,</w:t>
            </w:r>
            <w:r w:rsidRPr="00453230">
              <w:rPr>
                <w:rFonts w:ascii="Times New Roman" w:hAnsi="Times New Roman" w:cs="Times New Roman"/>
                <w:sz w:val="18"/>
                <w:szCs w:val="18"/>
              </w:rPr>
              <w:t xml:space="preserve"> 2007</w:t>
            </w:r>
          </w:p>
        </w:tc>
      </w:tr>
      <w:tr w:rsidR="00A27643" w:rsidRPr="00A65300" w14:paraId="1CF991CF" w14:textId="77777777" w:rsidTr="00FA0D56">
        <w:trPr>
          <w:trHeight w:val="532"/>
          <w:jc w:val="center"/>
        </w:trPr>
        <w:tc>
          <w:tcPr>
            <w:tcW w:w="1820" w:type="dxa"/>
            <w:vAlign w:val="center"/>
            <w:hideMark/>
          </w:tcPr>
          <w:p w14:paraId="05EEC605"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center"/>
            <w:hideMark/>
          </w:tcPr>
          <w:p w14:paraId="342F60C5" w14:textId="77777777" w:rsidR="00A27643" w:rsidRPr="00453230" w:rsidRDefault="00A27643" w:rsidP="00FA0D56">
            <w:pPr>
              <w:pStyle w:val="Sinespaciado"/>
              <w:rPr>
                <w:rFonts w:ascii="Times New Roman" w:hAnsi="Times New Roman" w:cs="Times New Roman"/>
                <w:i/>
                <w:sz w:val="18"/>
                <w:szCs w:val="18"/>
              </w:rPr>
            </w:pPr>
            <w:r w:rsidRPr="00453230">
              <w:rPr>
                <w:rFonts w:ascii="Times New Roman" w:hAnsi="Times New Roman" w:cs="Times New Roman"/>
                <w:i/>
                <w:sz w:val="18"/>
                <w:szCs w:val="18"/>
              </w:rPr>
              <w:t xml:space="preserve">Lactuca </w:t>
            </w:r>
            <w:proofErr w:type="spellStart"/>
            <w:r w:rsidRPr="00453230">
              <w:rPr>
                <w:rFonts w:ascii="Times New Roman" w:hAnsi="Times New Roman" w:cs="Times New Roman"/>
                <w:i/>
                <w:sz w:val="18"/>
                <w:szCs w:val="18"/>
              </w:rPr>
              <w:t>serriola</w:t>
            </w:r>
            <w:proofErr w:type="spellEnd"/>
            <w:r w:rsidRPr="00453230">
              <w:rPr>
                <w:rFonts w:ascii="Times New Roman" w:hAnsi="Times New Roman" w:cs="Times New Roman"/>
                <w:i/>
                <w:sz w:val="18"/>
                <w:szCs w:val="18"/>
              </w:rPr>
              <w:t xml:space="preserve"> </w:t>
            </w:r>
          </w:p>
        </w:tc>
        <w:tc>
          <w:tcPr>
            <w:tcW w:w="1868" w:type="dxa"/>
            <w:vAlign w:val="center"/>
            <w:hideMark/>
          </w:tcPr>
          <w:p w14:paraId="18A03B33"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Wild </w:t>
            </w:r>
            <w:proofErr w:type="spellStart"/>
            <w:r w:rsidRPr="00453230">
              <w:rPr>
                <w:rFonts w:ascii="Times New Roman" w:hAnsi="Times New Roman" w:cs="Times New Roman"/>
                <w:sz w:val="18"/>
                <w:szCs w:val="18"/>
              </w:rPr>
              <w:t>lettuce</w:t>
            </w:r>
            <w:proofErr w:type="spellEnd"/>
          </w:p>
        </w:tc>
        <w:tc>
          <w:tcPr>
            <w:tcW w:w="3215" w:type="dxa"/>
            <w:vAlign w:val="center"/>
            <w:hideMark/>
          </w:tcPr>
          <w:p w14:paraId="560BC7B7" w14:textId="77777777" w:rsidR="00A27643" w:rsidRPr="00453230" w:rsidRDefault="00A27643" w:rsidP="00FA0D56">
            <w:pPr>
              <w:pStyle w:val="Sinespaciado"/>
              <w:rPr>
                <w:rFonts w:ascii="Times New Roman" w:hAnsi="Times New Roman" w:cs="Times New Roman"/>
                <w:sz w:val="18"/>
                <w:szCs w:val="18"/>
                <w:lang w:val="en-US"/>
              </w:rPr>
            </w:pPr>
            <w:proofErr w:type="spellStart"/>
            <w:r w:rsidRPr="00453230">
              <w:rPr>
                <w:rFonts w:ascii="Times New Roman" w:hAnsi="Times New Roman" w:cs="Times New Roman"/>
                <w:sz w:val="18"/>
                <w:szCs w:val="18"/>
                <w:lang w:val="en-US"/>
              </w:rPr>
              <w:t>Sampangi</w:t>
            </w:r>
            <w:proofErr w:type="spellEnd"/>
            <w:r w:rsidRPr="00453230">
              <w:rPr>
                <w:rFonts w:ascii="Times New Roman" w:hAnsi="Times New Roman" w:cs="Times New Roman"/>
                <w:sz w:val="18"/>
                <w:szCs w:val="18"/>
                <w:lang w:val="en-US"/>
              </w:rPr>
              <w:t xml:space="preserve">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2007; Schwartz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2014; Szostek and Schwartz, 2015</w:t>
            </w:r>
          </w:p>
        </w:tc>
      </w:tr>
      <w:tr w:rsidR="00A27643" w:rsidRPr="00453230" w14:paraId="6223FD20" w14:textId="77777777" w:rsidTr="00FA0D56">
        <w:trPr>
          <w:trHeight w:val="56"/>
          <w:jc w:val="center"/>
        </w:trPr>
        <w:tc>
          <w:tcPr>
            <w:tcW w:w="1820" w:type="dxa"/>
            <w:vAlign w:val="bottom"/>
            <w:hideMark/>
          </w:tcPr>
          <w:p w14:paraId="2D5B7796" w14:textId="77777777" w:rsidR="00A27643" w:rsidRPr="00453230" w:rsidRDefault="00A27643" w:rsidP="00FA0D56">
            <w:pPr>
              <w:pStyle w:val="Sinespaciado"/>
              <w:rPr>
                <w:rFonts w:ascii="Times New Roman" w:hAnsi="Times New Roman" w:cs="Times New Roman"/>
                <w:b/>
                <w:sz w:val="18"/>
                <w:szCs w:val="18"/>
                <w:lang w:val="en-US"/>
              </w:rPr>
            </w:pPr>
          </w:p>
        </w:tc>
        <w:tc>
          <w:tcPr>
            <w:tcW w:w="2266" w:type="dxa"/>
            <w:vAlign w:val="bottom"/>
            <w:hideMark/>
          </w:tcPr>
          <w:p w14:paraId="2907709D" w14:textId="77777777" w:rsidR="00A27643" w:rsidRPr="00453230" w:rsidRDefault="00A27643" w:rsidP="00FA0D56">
            <w:pPr>
              <w:pStyle w:val="Sinespaciado"/>
              <w:rPr>
                <w:rFonts w:ascii="Times New Roman" w:hAnsi="Times New Roman" w:cs="Times New Roman"/>
                <w:i/>
                <w:sz w:val="18"/>
                <w:szCs w:val="18"/>
              </w:rPr>
            </w:pPr>
            <w:r w:rsidRPr="00453230">
              <w:rPr>
                <w:rFonts w:ascii="Times New Roman" w:hAnsi="Times New Roman" w:cs="Times New Roman"/>
                <w:i/>
                <w:sz w:val="18"/>
                <w:szCs w:val="18"/>
              </w:rPr>
              <w:t xml:space="preserve">S. </w:t>
            </w:r>
            <w:proofErr w:type="spellStart"/>
            <w:r w:rsidRPr="00453230">
              <w:rPr>
                <w:rFonts w:ascii="Times New Roman" w:hAnsi="Times New Roman" w:cs="Times New Roman"/>
                <w:i/>
                <w:sz w:val="18"/>
                <w:szCs w:val="18"/>
              </w:rPr>
              <w:t>oleraceus</w:t>
            </w:r>
            <w:r w:rsidRPr="00453230">
              <w:rPr>
                <w:rFonts w:ascii="Times New Roman" w:hAnsi="Times New Roman" w:cs="Times New Roman"/>
                <w:b/>
                <w:sz w:val="18"/>
                <w:szCs w:val="18"/>
                <w:vertAlign w:val="superscript"/>
              </w:rPr>
              <w:t>z</w:t>
            </w:r>
            <w:proofErr w:type="spellEnd"/>
            <w:r w:rsidRPr="00453230">
              <w:rPr>
                <w:rFonts w:ascii="Times New Roman" w:hAnsi="Times New Roman" w:cs="Times New Roman"/>
                <w:i/>
                <w:sz w:val="18"/>
                <w:szCs w:val="18"/>
              </w:rPr>
              <w:t xml:space="preserve">  </w:t>
            </w:r>
          </w:p>
        </w:tc>
        <w:tc>
          <w:tcPr>
            <w:tcW w:w="1868" w:type="dxa"/>
            <w:vAlign w:val="bottom"/>
            <w:hideMark/>
          </w:tcPr>
          <w:p w14:paraId="1D77F694"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Common wild </w:t>
            </w:r>
            <w:proofErr w:type="spellStart"/>
            <w:r w:rsidRPr="00453230">
              <w:rPr>
                <w:rFonts w:ascii="Times New Roman" w:hAnsi="Times New Roman" w:cs="Times New Roman"/>
                <w:sz w:val="18"/>
                <w:szCs w:val="18"/>
              </w:rPr>
              <w:t>lettuce</w:t>
            </w:r>
            <w:proofErr w:type="spellEnd"/>
          </w:p>
        </w:tc>
        <w:tc>
          <w:tcPr>
            <w:tcW w:w="3215" w:type="dxa"/>
            <w:vAlign w:val="bottom"/>
            <w:hideMark/>
          </w:tcPr>
          <w:p w14:paraId="1E3B4071"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Schwartz </w:t>
            </w:r>
            <w:r w:rsidRPr="00453230">
              <w:rPr>
                <w:rFonts w:ascii="Times New Roman" w:hAnsi="Times New Roman" w:cs="Times New Roman"/>
                <w:i/>
                <w:sz w:val="18"/>
                <w:szCs w:val="18"/>
              </w:rPr>
              <w:t>et al.,</w:t>
            </w:r>
            <w:r w:rsidRPr="00453230">
              <w:rPr>
                <w:rFonts w:ascii="Times New Roman" w:hAnsi="Times New Roman" w:cs="Times New Roman"/>
                <w:sz w:val="18"/>
                <w:szCs w:val="18"/>
              </w:rPr>
              <w:t xml:space="preserve"> 2014; </w:t>
            </w:r>
            <w:r w:rsidRPr="00453230">
              <w:rPr>
                <w:rFonts w:ascii="Times New Roman" w:hAnsi="Times New Roman" w:cs="Times New Roman"/>
                <w:sz w:val="18"/>
                <w:szCs w:val="18"/>
                <w:lang w:val="es-ES_tradnl"/>
              </w:rPr>
              <w:t xml:space="preserve">Velásquez-Valle </w:t>
            </w:r>
            <w:r w:rsidRPr="00453230">
              <w:rPr>
                <w:rFonts w:ascii="Times New Roman" w:hAnsi="Times New Roman" w:cs="Times New Roman"/>
                <w:i/>
                <w:sz w:val="18"/>
                <w:szCs w:val="18"/>
                <w:lang w:val="es-ES_tradnl"/>
              </w:rPr>
              <w:t>et al.,</w:t>
            </w:r>
            <w:r w:rsidRPr="00453230">
              <w:rPr>
                <w:rFonts w:ascii="Times New Roman" w:hAnsi="Times New Roman" w:cs="Times New Roman"/>
                <w:sz w:val="18"/>
                <w:szCs w:val="18"/>
                <w:lang w:val="es-ES_tradnl"/>
              </w:rPr>
              <w:t xml:space="preserve"> 2013</w:t>
            </w:r>
          </w:p>
        </w:tc>
      </w:tr>
      <w:tr w:rsidR="00A27643" w:rsidRPr="00453230" w14:paraId="378377A5" w14:textId="77777777" w:rsidTr="00FA0D56">
        <w:trPr>
          <w:trHeight w:val="60"/>
          <w:jc w:val="center"/>
        </w:trPr>
        <w:tc>
          <w:tcPr>
            <w:tcW w:w="1820" w:type="dxa"/>
            <w:vAlign w:val="bottom"/>
            <w:hideMark/>
          </w:tcPr>
          <w:p w14:paraId="19B298CF"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bottom"/>
            <w:hideMark/>
          </w:tcPr>
          <w:p w14:paraId="739CEB0D"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Senecio</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vulgaris</w:t>
            </w:r>
            <w:proofErr w:type="spellEnd"/>
            <w:r w:rsidRPr="00453230">
              <w:rPr>
                <w:rFonts w:ascii="Times New Roman" w:hAnsi="Times New Roman" w:cs="Times New Roman"/>
                <w:i/>
                <w:sz w:val="18"/>
                <w:szCs w:val="18"/>
              </w:rPr>
              <w:t xml:space="preserve"> </w:t>
            </w:r>
          </w:p>
        </w:tc>
        <w:tc>
          <w:tcPr>
            <w:tcW w:w="1868" w:type="dxa"/>
            <w:vAlign w:val="bottom"/>
            <w:hideMark/>
          </w:tcPr>
          <w:p w14:paraId="65F25838"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Senecio</w:t>
            </w:r>
            <w:proofErr w:type="spellEnd"/>
          </w:p>
        </w:tc>
        <w:tc>
          <w:tcPr>
            <w:tcW w:w="3215" w:type="dxa"/>
            <w:vAlign w:val="bottom"/>
            <w:hideMark/>
          </w:tcPr>
          <w:p w14:paraId="1D2F37FC"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Schwartz </w:t>
            </w:r>
            <w:r w:rsidRPr="00453230">
              <w:rPr>
                <w:rFonts w:ascii="Times New Roman" w:hAnsi="Times New Roman" w:cs="Times New Roman"/>
                <w:i/>
                <w:sz w:val="18"/>
                <w:szCs w:val="18"/>
              </w:rPr>
              <w:t>et al</w:t>
            </w:r>
            <w:r w:rsidRPr="00453230">
              <w:rPr>
                <w:rFonts w:ascii="Times New Roman" w:hAnsi="Times New Roman" w:cs="Times New Roman"/>
                <w:sz w:val="18"/>
                <w:szCs w:val="18"/>
              </w:rPr>
              <w:t>., 2014</w:t>
            </w:r>
          </w:p>
        </w:tc>
      </w:tr>
      <w:tr w:rsidR="00A27643" w:rsidRPr="00453230" w14:paraId="05D5666B" w14:textId="77777777" w:rsidTr="00FA0D56">
        <w:trPr>
          <w:trHeight w:val="60"/>
          <w:jc w:val="center"/>
        </w:trPr>
        <w:tc>
          <w:tcPr>
            <w:tcW w:w="1820" w:type="dxa"/>
            <w:vAlign w:val="bottom"/>
          </w:tcPr>
          <w:p w14:paraId="4991B827"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bottom"/>
          </w:tcPr>
          <w:p w14:paraId="76528762"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i/>
                <w:sz w:val="18"/>
                <w:szCs w:val="18"/>
              </w:rPr>
              <w:t>Fragrant</w:t>
            </w:r>
            <w:proofErr w:type="spellEnd"/>
            <w:r w:rsidRPr="00453230">
              <w:rPr>
                <w:rFonts w:ascii="Times New Roman" w:hAnsi="Times New Roman" w:cs="Times New Roman"/>
                <w:i/>
                <w:sz w:val="18"/>
                <w:szCs w:val="18"/>
              </w:rPr>
              <w:t xml:space="preserve"> Bidens</w:t>
            </w:r>
            <w:r w:rsidRPr="00453230">
              <w:rPr>
                <w:rFonts w:ascii="Times New Roman" w:hAnsi="Times New Roman" w:cs="Times New Roman"/>
                <w:b/>
                <w:sz w:val="18"/>
                <w:szCs w:val="18"/>
                <w:vertAlign w:val="superscript"/>
              </w:rPr>
              <w:t>z</w:t>
            </w:r>
          </w:p>
        </w:tc>
        <w:tc>
          <w:tcPr>
            <w:tcW w:w="1868" w:type="dxa"/>
            <w:vAlign w:val="bottom"/>
          </w:tcPr>
          <w:p w14:paraId="5720A4EC"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Aceitilla</w:t>
            </w:r>
          </w:p>
        </w:tc>
        <w:tc>
          <w:tcPr>
            <w:tcW w:w="3215" w:type="dxa"/>
            <w:vAlign w:val="bottom"/>
          </w:tcPr>
          <w:p w14:paraId="1A63E859"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lang w:val="es-ES_tradnl"/>
              </w:rPr>
              <w:t xml:space="preserve">Velásquez-Valle </w:t>
            </w:r>
            <w:r w:rsidRPr="00453230">
              <w:rPr>
                <w:rFonts w:ascii="Times New Roman" w:hAnsi="Times New Roman" w:cs="Times New Roman"/>
                <w:i/>
                <w:sz w:val="18"/>
                <w:szCs w:val="18"/>
                <w:lang w:val="es-ES_tradnl"/>
              </w:rPr>
              <w:t>et al.,</w:t>
            </w:r>
            <w:r w:rsidRPr="00453230">
              <w:rPr>
                <w:rFonts w:ascii="Times New Roman" w:hAnsi="Times New Roman" w:cs="Times New Roman"/>
                <w:sz w:val="18"/>
                <w:szCs w:val="18"/>
                <w:lang w:val="es-ES_tradnl"/>
              </w:rPr>
              <w:t xml:space="preserve"> 2013</w:t>
            </w:r>
          </w:p>
        </w:tc>
      </w:tr>
      <w:tr w:rsidR="00A27643" w:rsidRPr="00453230" w14:paraId="5B7B74C8" w14:textId="77777777" w:rsidTr="00FA0D56">
        <w:trPr>
          <w:trHeight w:val="87"/>
          <w:jc w:val="center"/>
        </w:trPr>
        <w:tc>
          <w:tcPr>
            <w:tcW w:w="1820" w:type="dxa"/>
            <w:vAlign w:val="center"/>
            <w:hideMark/>
          </w:tcPr>
          <w:p w14:paraId="66C6C04E"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center"/>
            <w:hideMark/>
          </w:tcPr>
          <w:p w14:paraId="71CC5B55"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Chrysothamnus</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nauseosus</w:t>
            </w:r>
            <w:proofErr w:type="spellEnd"/>
            <w:r w:rsidRPr="00453230">
              <w:rPr>
                <w:rFonts w:ascii="Times New Roman" w:hAnsi="Times New Roman" w:cs="Times New Roman"/>
                <w:i/>
                <w:sz w:val="18"/>
                <w:szCs w:val="18"/>
              </w:rPr>
              <w:t xml:space="preserve"> </w:t>
            </w:r>
          </w:p>
        </w:tc>
        <w:tc>
          <w:tcPr>
            <w:tcW w:w="1868" w:type="dxa"/>
            <w:vAlign w:val="center"/>
            <w:hideMark/>
          </w:tcPr>
          <w:p w14:paraId="47D8B467"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Chamiza</w:t>
            </w:r>
          </w:p>
        </w:tc>
        <w:tc>
          <w:tcPr>
            <w:tcW w:w="3215" w:type="dxa"/>
            <w:vAlign w:val="center"/>
            <w:hideMark/>
          </w:tcPr>
          <w:p w14:paraId="5F8DBC3E"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Schwartz </w:t>
            </w:r>
            <w:r w:rsidRPr="00453230">
              <w:rPr>
                <w:rFonts w:ascii="Times New Roman" w:hAnsi="Times New Roman" w:cs="Times New Roman"/>
                <w:i/>
                <w:sz w:val="18"/>
                <w:szCs w:val="18"/>
              </w:rPr>
              <w:t>et al</w:t>
            </w:r>
            <w:r w:rsidRPr="00453230">
              <w:rPr>
                <w:rFonts w:ascii="Times New Roman" w:hAnsi="Times New Roman" w:cs="Times New Roman"/>
                <w:sz w:val="18"/>
                <w:szCs w:val="18"/>
              </w:rPr>
              <w:t>., 2014</w:t>
            </w:r>
          </w:p>
        </w:tc>
      </w:tr>
      <w:tr w:rsidR="00A27643" w:rsidRPr="00453230" w14:paraId="60EEB295" w14:textId="77777777" w:rsidTr="00FA0D56">
        <w:trPr>
          <w:trHeight w:val="60"/>
          <w:jc w:val="center"/>
        </w:trPr>
        <w:tc>
          <w:tcPr>
            <w:tcW w:w="1820" w:type="dxa"/>
            <w:vAlign w:val="bottom"/>
            <w:hideMark/>
          </w:tcPr>
          <w:p w14:paraId="2A3C09D4"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bottom"/>
            <w:hideMark/>
          </w:tcPr>
          <w:p w14:paraId="5C51D671"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Conyza</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canadensis</w:t>
            </w:r>
            <w:proofErr w:type="spellEnd"/>
            <w:r w:rsidRPr="00453230">
              <w:rPr>
                <w:rFonts w:ascii="Times New Roman" w:hAnsi="Times New Roman" w:cs="Times New Roman"/>
                <w:i/>
                <w:sz w:val="18"/>
                <w:szCs w:val="18"/>
              </w:rPr>
              <w:t xml:space="preserve"> </w:t>
            </w:r>
          </w:p>
        </w:tc>
        <w:tc>
          <w:tcPr>
            <w:tcW w:w="1868" w:type="dxa"/>
            <w:vAlign w:val="bottom"/>
            <w:hideMark/>
          </w:tcPr>
          <w:p w14:paraId="4A9C9161"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Sticky</w:t>
            </w:r>
            <w:proofErr w:type="spellEnd"/>
          </w:p>
        </w:tc>
        <w:tc>
          <w:tcPr>
            <w:tcW w:w="3215" w:type="dxa"/>
            <w:vAlign w:val="bottom"/>
            <w:hideMark/>
          </w:tcPr>
          <w:p w14:paraId="73821864"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Schwartz </w:t>
            </w:r>
            <w:r w:rsidRPr="00453230">
              <w:rPr>
                <w:rFonts w:ascii="Times New Roman" w:hAnsi="Times New Roman" w:cs="Times New Roman"/>
                <w:i/>
                <w:sz w:val="18"/>
                <w:szCs w:val="18"/>
              </w:rPr>
              <w:t>et al</w:t>
            </w:r>
            <w:r w:rsidRPr="00453230">
              <w:rPr>
                <w:rFonts w:ascii="Times New Roman" w:hAnsi="Times New Roman" w:cs="Times New Roman"/>
                <w:sz w:val="18"/>
                <w:szCs w:val="18"/>
              </w:rPr>
              <w:t>., 2014</w:t>
            </w:r>
          </w:p>
        </w:tc>
      </w:tr>
      <w:tr w:rsidR="00A27643" w:rsidRPr="00A65300" w14:paraId="4F9B02DD" w14:textId="77777777" w:rsidTr="00FA0D56">
        <w:trPr>
          <w:trHeight w:val="60"/>
          <w:jc w:val="center"/>
        </w:trPr>
        <w:tc>
          <w:tcPr>
            <w:tcW w:w="1820" w:type="dxa"/>
            <w:tcBorders>
              <w:bottom w:val="single" w:sz="4" w:space="0" w:color="auto"/>
            </w:tcBorders>
            <w:vAlign w:val="center"/>
            <w:hideMark/>
          </w:tcPr>
          <w:p w14:paraId="4045DA84" w14:textId="77777777" w:rsidR="00A27643" w:rsidRPr="00453230" w:rsidRDefault="00A27643" w:rsidP="00FA0D56">
            <w:pPr>
              <w:pStyle w:val="Sinespaciado"/>
              <w:rPr>
                <w:rFonts w:ascii="Times New Roman" w:hAnsi="Times New Roman" w:cs="Times New Roman"/>
                <w:b/>
                <w:sz w:val="18"/>
                <w:szCs w:val="18"/>
              </w:rPr>
            </w:pPr>
          </w:p>
        </w:tc>
        <w:tc>
          <w:tcPr>
            <w:tcW w:w="2266" w:type="dxa"/>
            <w:tcBorders>
              <w:bottom w:val="single" w:sz="4" w:space="0" w:color="auto"/>
            </w:tcBorders>
            <w:vAlign w:val="center"/>
            <w:hideMark/>
          </w:tcPr>
          <w:p w14:paraId="52DCD25E"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Tragopogon</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dubius</w:t>
            </w:r>
            <w:proofErr w:type="spellEnd"/>
          </w:p>
        </w:tc>
        <w:tc>
          <w:tcPr>
            <w:tcW w:w="1868" w:type="dxa"/>
            <w:vAlign w:val="center"/>
            <w:hideMark/>
          </w:tcPr>
          <w:p w14:paraId="7C7F46DF"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Yellow </w:t>
            </w:r>
            <w:proofErr w:type="spellStart"/>
            <w:r w:rsidRPr="00453230">
              <w:rPr>
                <w:rFonts w:ascii="Times New Roman" w:hAnsi="Times New Roman" w:cs="Times New Roman"/>
                <w:sz w:val="18"/>
                <w:szCs w:val="18"/>
              </w:rPr>
              <w:t>burdock</w:t>
            </w:r>
            <w:proofErr w:type="spellEnd"/>
          </w:p>
        </w:tc>
        <w:tc>
          <w:tcPr>
            <w:tcW w:w="3215" w:type="dxa"/>
            <w:vAlign w:val="center"/>
            <w:hideMark/>
          </w:tcPr>
          <w:p w14:paraId="39CEDA57" w14:textId="77777777" w:rsidR="00A27643" w:rsidRPr="00453230" w:rsidRDefault="00A27643" w:rsidP="00FA0D56">
            <w:pPr>
              <w:pStyle w:val="Sinespaciado"/>
              <w:rPr>
                <w:rFonts w:ascii="Times New Roman" w:hAnsi="Times New Roman" w:cs="Times New Roman"/>
                <w:sz w:val="18"/>
                <w:szCs w:val="18"/>
                <w:lang w:val="en-US"/>
              </w:rPr>
            </w:pPr>
            <w:r w:rsidRPr="00453230">
              <w:rPr>
                <w:rFonts w:ascii="Times New Roman" w:hAnsi="Times New Roman" w:cs="Times New Roman"/>
                <w:sz w:val="18"/>
                <w:szCs w:val="18"/>
                <w:lang w:val="en-US"/>
              </w:rPr>
              <w:t xml:space="preserve">Schwartz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2014; Szostek and Schwartz, 2015</w:t>
            </w:r>
          </w:p>
        </w:tc>
      </w:tr>
      <w:tr w:rsidR="00A27643" w:rsidRPr="00453230" w14:paraId="5619B6BF" w14:textId="77777777" w:rsidTr="00FA0D56">
        <w:trPr>
          <w:trHeight w:val="75"/>
          <w:jc w:val="center"/>
        </w:trPr>
        <w:tc>
          <w:tcPr>
            <w:tcW w:w="1820" w:type="dxa"/>
            <w:tcBorders>
              <w:top w:val="single" w:sz="4" w:space="0" w:color="auto"/>
              <w:bottom w:val="single" w:sz="4" w:space="0" w:color="auto"/>
            </w:tcBorders>
            <w:vAlign w:val="bottom"/>
            <w:hideMark/>
          </w:tcPr>
          <w:p w14:paraId="08C9A82A" w14:textId="77777777" w:rsidR="00A27643" w:rsidRPr="00453230" w:rsidRDefault="00A27643" w:rsidP="00FA0D56">
            <w:pPr>
              <w:pStyle w:val="Sinespaciado"/>
              <w:rPr>
                <w:rFonts w:ascii="Times New Roman" w:hAnsi="Times New Roman" w:cs="Times New Roman"/>
                <w:b/>
                <w:sz w:val="18"/>
                <w:szCs w:val="18"/>
              </w:rPr>
            </w:pPr>
            <w:proofErr w:type="spellStart"/>
            <w:r w:rsidRPr="00453230">
              <w:rPr>
                <w:rFonts w:ascii="Times New Roman" w:hAnsi="Times New Roman" w:cs="Times New Roman"/>
                <w:b/>
                <w:i/>
                <w:sz w:val="18"/>
                <w:szCs w:val="18"/>
              </w:rPr>
              <w:t>Amaryllidaceae</w:t>
            </w:r>
            <w:proofErr w:type="spellEnd"/>
          </w:p>
        </w:tc>
        <w:tc>
          <w:tcPr>
            <w:tcW w:w="2266" w:type="dxa"/>
            <w:tcBorders>
              <w:top w:val="single" w:sz="4" w:space="0" w:color="auto"/>
              <w:bottom w:val="single" w:sz="4" w:space="0" w:color="auto"/>
            </w:tcBorders>
            <w:vAlign w:val="bottom"/>
            <w:hideMark/>
          </w:tcPr>
          <w:p w14:paraId="3B44F87F"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Bessera</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elegans</w:t>
            </w:r>
            <w:proofErr w:type="spellEnd"/>
          </w:p>
        </w:tc>
        <w:tc>
          <w:tcPr>
            <w:tcW w:w="1868" w:type="dxa"/>
            <w:vAlign w:val="bottom"/>
            <w:hideMark/>
          </w:tcPr>
          <w:p w14:paraId="5FFE048A"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Arete</w:t>
            </w:r>
          </w:p>
        </w:tc>
        <w:tc>
          <w:tcPr>
            <w:tcW w:w="3215" w:type="dxa"/>
            <w:vAlign w:val="bottom"/>
            <w:hideMark/>
          </w:tcPr>
          <w:p w14:paraId="2F010B42"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CABI, 2015</w:t>
            </w:r>
          </w:p>
        </w:tc>
      </w:tr>
      <w:tr w:rsidR="00A27643" w:rsidRPr="00453230" w14:paraId="788C1E91" w14:textId="77777777" w:rsidTr="00FA0D56">
        <w:trPr>
          <w:trHeight w:val="132"/>
          <w:jc w:val="center"/>
        </w:trPr>
        <w:tc>
          <w:tcPr>
            <w:tcW w:w="1820" w:type="dxa"/>
            <w:tcBorders>
              <w:top w:val="single" w:sz="4" w:space="0" w:color="auto"/>
            </w:tcBorders>
            <w:vAlign w:val="bottom"/>
            <w:hideMark/>
          </w:tcPr>
          <w:p w14:paraId="33849A13" w14:textId="77777777" w:rsidR="00A27643" w:rsidRPr="00453230" w:rsidRDefault="00A27643" w:rsidP="00FA0D56">
            <w:pPr>
              <w:pStyle w:val="Sinespaciado"/>
              <w:rPr>
                <w:rFonts w:ascii="Times New Roman" w:hAnsi="Times New Roman" w:cs="Times New Roman"/>
                <w:b/>
                <w:sz w:val="18"/>
                <w:szCs w:val="18"/>
              </w:rPr>
            </w:pPr>
            <w:proofErr w:type="spellStart"/>
            <w:r w:rsidRPr="00453230">
              <w:rPr>
                <w:rFonts w:ascii="Times New Roman" w:hAnsi="Times New Roman" w:cs="Times New Roman"/>
                <w:b/>
                <w:i/>
                <w:sz w:val="18"/>
                <w:szCs w:val="18"/>
              </w:rPr>
              <w:t>Brassicaceae</w:t>
            </w:r>
            <w:proofErr w:type="spellEnd"/>
          </w:p>
        </w:tc>
        <w:tc>
          <w:tcPr>
            <w:tcW w:w="2266" w:type="dxa"/>
            <w:tcBorders>
              <w:top w:val="single" w:sz="4" w:space="0" w:color="auto"/>
            </w:tcBorders>
            <w:vAlign w:val="bottom"/>
            <w:hideMark/>
          </w:tcPr>
          <w:p w14:paraId="011798D5"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Chorispora</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tenella</w:t>
            </w:r>
            <w:proofErr w:type="spellEnd"/>
            <w:r w:rsidRPr="00453230">
              <w:rPr>
                <w:rFonts w:ascii="Times New Roman" w:hAnsi="Times New Roman" w:cs="Times New Roman"/>
                <w:i/>
                <w:sz w:val="18"/>
                <w:szCs w:val="18"/>
              </w:rPr>
              <w:t xml:space="preserve"> </w:t>
            </w:r>
          </w:p>
        </w:tc>
        <w:tc>
          <w:tcPr>
            <w:tcW w:w="1868" w:type="dxa"/>
            <w:vAlign w:val="bottom"/>
            <w:hideMark/>
          </w:tcPr>
          <w:p w14:paraId="014ED343"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blue </w:t>
            </w:r>
            <w:proofErr w:type="spellStart"/>
            <w:r w:rsidRPr="00453230">
              <w:rPr>
                <w:rFonts w:ascii="Times New Roman" w:hAnsi="Times New Roman" w:cs="Times New Roman"/>
                <w:sz w:val="18"/>
                <w:szCs w:val="18"/>
              </w:rPr>
              <w:t>mustard</w:t>
            </w:r>
            <w:proofErr w:type="spellEnd"/>
          </w:p>
        </w:tc>
        <w:tc>
          <w:tcPr>
            <w:tcW w:w="3215" w:type="dxa"/>
            <w:vAlign w:val="bottom"/>
            <w:hideMark/>
          </w:tcPr>
          <w:p w14:paraId="480B6770"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Schwartz </w:t>
            </w:r>
            <w:r w:rsidRPr="00453230">
              <w:rPr>
                <w:rFonts w:ascii="Times New Roman" w:hAnsi="Times New Roman" w:cs="Times New Roman"/>
                <w:i/>
                <w:sz w:val="18"/>
                <w:szCs w:val="18"/>
              </w:rPr>
              <w:t>et al.,</w:t>
            </w:r>
            <w:r w:rsidRPr="00453230">
              <w:rPr>
                <w:rFonts w:ascii="Times New Roman" w:hAnsi="Times New Roman" w:cs="Times New Roman"/>
                <w:sz w:val="18"/>
                <w:szCs w:val="18"/>
              </w:rPr>
              <w:t xml:space="preserve"> 2014</w:t>
            </w:r>
          </w:p>
        </w:tc>
      </w:tr>
      <w:tr w:rsidR="00A27643" w:rsidRPr="00A65300" w14:paraId="345089CF" w14:textId="77777777" w:rsidTr="00FA0D56">
        <w:trPr>
          <w:trHeight w:val="66"/>
          <w:jc w:val="center"/>
        </w:trPr>
        <w:tc>
          <w:tcPr>
            <w:tcW w:w="1820" w:type="dxa"/>
            <w:vAlign w:val="center"/>
            <w:hideMark/>
          </w:tcPr>
          <w:p w14:paraId="327DA154"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center"/>
            <w:hideMark/>
          </w:tcPr>
          <w:p w14:paraId="18A2E8B6"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Descurainia</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sophia</w:t>
            </w:r>
            <w:proofErr w:type="spellEnd"/>
            <w:r w:rsidRPr="00453230">
              <w:rPr>
                <w:rFonts w:ascii="Times New Roman" w:hAnsi="Times New Roman" w:cs="Times New Roman"/>
                <w:i/>
                <w:sz w:val="18"/>
                <w:szCs w:val="18"/>
              </w:rPr>
              <w:t xml:space="preserve"> </w:t>
            </w:r>
          </w:p>
        </w:tc>
        <w:tc>
          <w:tcPr>
            <w:tcW w:w="1868" w:type="dxa"/>
            <w:vAlign w:val="center"/>
            <w:hideMark/>
          </w:tcPr>
          <w:p w14:paraId="3CC655C0"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Sophia</w:t>
            </w:r>
            <w:proofErr w:type="spellEnd"/>
            <w:r w:rsidRPr="00453230">
              <w:rPr>
                <w:rFonts w:ascii="Times New Roman" w:hAnsi="Times New Roman" w:cs="Times New Roman"/>
                <w:sz w:val="18"/>
                <w:szCs w:val="18"/>
              </w:rPr>
              <w:t xml:space="preserve"> </w:t>
            </w:r>
            <w:proofErr w:type="spellStart"/>
            <w:r w:rsidRPr="00453230">
              <w:rPr>
                <w:rFonts w:ascii="Times New Roman" w:hAnsi="Times New Roman" w:cs="Times New Roman"/>
                <w:sz w:val="18"/>
                <w:szCs w:val="18"/>
              </w:rPr>
              <w:t>weed</w:t>
            </w:r>
            <w:proofErr w:type="spellEnd"/>
          </w:p>
        </w:tc>
        <w:tc>
          <w:tcPr>
            <w:tcW w:w="3215" w:type="dxa"/>
            <w:vAlign w:val="center"/>
            <w:hideMark/>
          </w:tcPr>
          <w:p w14:paraId="1FD4731B" w14:textId="77777777" w:rsidR="00A27643" w:rsidRPr="00453230" w:rsidRDefault="00A27643" w:rsidP="00FA0D56">
            <w:pPr>
              <w:pStyle w:val="Sinespaciado"/>
              <w:rPr>
                <w:rFonts w:ascii="Times New Roman" w:hAnsi="Times New Roman" w:cs="Times New Roman"/>
                <w:sz w:val="18"/>
                <w:szCs w:val="18"/>
                <w:lang w:val="en-US"/>
              </w:rPr>
            </w:pPr>
            <w:r w:rsidRPr="00453230">
              <w:rPr>
                <w:rFonts w:ascii="Times New Roman" w:hAnsi="Times New Roman" w:cs="Times New Roman"/>
                <w:sz w:val="18"/>
                <w:szCs w:val="18"/>
                <w:lang w:val="en-US"/>
              </w:rPr>
              <w:t xml:space="preserve">Schwartz </w:t>
            </w:r>
            <w:r w:rsidRPr="00453230">
              <w:rPr>
                <w:rFonts w:ascii="Times New Roman" w:hAnsi="Times New Roman" w:cs="Times New Roman"/>
                <w:i/>
                <w:sz w:val="18"/>
                <w:szCs w:val="18"/>
                <w:lang w:val="en-US"/>
              </w:rPr>
              <w:t>et al.,</w:t>
            </w:r>
            <w:r w:rsidRPr="00453230">
              <w:rPr>
                <w:rFonts w:ascii="Times New Roman" w:hAnsi="Times New Roman" w:cs="Times New Roman"/>
                <w:sz w:val="18"/>
                <w:szCs w:val="18"/>
                <w:lang w:val="en-US"/>
              </w:rPr>
              <w:t xml:space="preserve"> 2014; Szostek and Schwartz, 2015</w:t>
            </w:r>
          </w:p>
        </w:tc>
      </w:tr>
      <w:tr w:rsidR="00A27643" w:rsidRPr="00453230" w14:paraId="07EA2B58" w14:textId="77777777" w:rsidTr="00FA0D56">
        <w:trPr>
          <w:trHeight w:val="56"/>
          <w:jc w:val="center"/>
        </w:trPr>
        <w:tc>
          <w:tcPr>
            <w:tcW w:w="1820" w:type="dxa"/>
            <w:vAlign w:val="bottom"/>
            <w:hideMark/>
          </w:tcPr>
          <w:p w14:paraId="10C38A1E" w14:textId="77777777" w:rsidR="00A27643" w:rsidRPr="00453230" w:rsidRDefault="00A27643" w:rsidP="00FA0D56">
            <w:pPr>
              <w:pStyle w:val="Sinespaciado"/>
              <w:rPr>
                <w:rFonts w:ascii="Times New Roman" w:hAnsi="Times New Roman" w:cs="Times New Roman"/>
                <w:b/>
                <w:sz w:val="18"/>
                <w:szCs w:val="18"/>
                <w:lang w:val="en-US"/>
              </w:rPr>
            </w:pPr>
          </w:p>
        </w:tc>
        <w:tc>
          <w:tcPr>
            <w:tcW w:w="2266" w:type="dxa"/>
            <w:vAlign w:val="bottom"/>
            <w:hideMark/>
          </w:tcPr>
          <w:p w14:paraId="3896520D"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rPr>
              <w:t>Capsella</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bursapastoris</w:t>
            </w:r>
            <w:proofErr w:type="spellEnd"/>
          </w:p>
        </w:tc>
        <w:tc>
          <w:tcPr>
            <w:tcW w:w="1868" w:type="dxa"/>
            <w:vAlign w:val="bottom"/>
            <w:hideMark/>
          </w:tcPr>
          <w:p w14:paraId="79D69C8E"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Shepherd's</w:t>
            </w:r>
            <w:proofErr w:type="spellEnd"/>
            <w:r w:rsidRPr="00453230">
              <w:rPr>
                <w:rFonts w:ascii="Times New Roman" w:hAnsi="Times New Roman" w:cs="Times New Roman"/>
                <w:sz w:val="18"/>
                <w:szCs w:val="18"/>
              </w:rPr>
              <w:t xml:space="preserve"> </w:t>
            </w:r>
            <w:proofErr w:type="spellStart"/>
            <w:r w:rsidRPr="00453230">
              <w:rPr>
                <w:rFonts w:ascii="Times New Roman" w:hAnsi="Times New Roman" w:cs="Times New Roman"/>
                <w:sz w:val="18"/>
                <w:szCs w:val="18"/>
              </w:rPr>
              <w:t>purse</w:t>
            </w:r>
            <w:proofErr w:type="spellEnd"/>
          </w:p>
        </w:tc>
        <w:tc>
          <w:tcPr>
            <w:tcW w:w="3215" w:type="dxa"/>
            <w:vAlign w:val="bottom"/>
            <w:hideMark/>
          </w:tcPr>
          <w:p w14:paraId="3940D9A4"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Weilner</w:t>
            </w:r>
            <w:proofErr w:type="spellEnd"/>
            <w:r w:rsidRPr="00453230">
              <w:rPr>
                <w:rFonts w:ascii="Times New Roman" w:hAnsi="Times New Roman" w:cs="Times New Roman"/>
                <w:sz w:val="18"/>
                <w:szCs w:val="18"/>
              </w:rPr>
              <w:t xml:space="preserve"> and </w:t>
            </w:r>
            <w:proofErr w:type="spellStart"/>
            <w:r w:rsidRPr="00453230">
              <w:rPr>
                <w:rFonts w:ascii="Times New Roman" w:hAnsi="Times New Roman" w:cs="Times New Roman"/>
                <w:sz w:val="18"/>
                <w:szCs w:val="18"/>
              </w:rPr>
              <w:t>Bedlan</w:t>
            </w:r>
            <w:proofErr w:type="spellEnd"/>
            <w:r w:rsidRPr="00453230">
              <w:rPr>
                <w:rFonts w:ascii="Times New Roman" w:hAnsi="Times New Roman" w:cs="Times New Roman"/>
                <w:sz w:val="18"/>
                <w:szCs w:val="18"/>
              </w:rPr>
              <w:t>, 2013</w:t>
            </w:r>
          </w:p>
        </w:tc>
      </w:tr>
      <w:tr w:rsidR="00A27643" w:rsidRPr="00453230" w14:paraId="6EB386E1" w14:textId="77777777" w:rsidTr="00FA0D56">
        <w:trPr>
          <w:trHeight w:val="56"/>
          <w:jc w:val="center"/>
        </w:trPr>
        <w:tc>
          <w:tcPr>
            <w:tcW w:w="1820" w:type="dxa"/>
            <w:vAlign w:val="bottom"/>
          </w:tcPr>
          <w:p w14:paraId="3D8D7C60"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bottom"/>
          </w:tcPr>
          <w:p w14:paraId="77E94B8F"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i/>
                <w:sz w:val="18"/>
                <w:szCs w:val="18"/>
              </w:rPr>
              <w:t xml:space="preserve">Eruca </w:t>
            </w:r>
            <w:proofErr w:type="spellStart"/>
            <w:r w:rsidRPr="00453230">
              <w:rPr>
                <w:rFonts w:ascii="Times New Roman" w:hAnsi="Times New Roman" w:cs="Times New Roman"/>
                <w:i/>
                <w:sz w:val="18"/>
                <w:szCs w:val="18"/>
              </w:rPr>
              <w:t>sativa</w:t>
            </w:r>
            <w:r w:rsidRPr="00453230">
              <w:rPr>
                <w:rFonts w:ascii="Times New Roman" w:hAnsi="Times New Roman" w:cs="Times New Roman"/>
                <w:b/>
                <w:sz w:val="18"/>
                <w:szCs w:val="18"/>
                <w:vertAlign w:val="superscript"/>
              </w:rPr>
              <w:t>z</w:t>
            </w:r>
            <w:proofErr w:type="spellEnd"/>
          </w:p>
        </w:tc>
        <w:tc>
          <w:tcPr>
            <w:tcW w:w="1868" w:type="dxa"/>
            <w:vAlign w:val="bottom"/>
          </w:tcPr>
          <w:p w14:paraId="4C04A13D"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Wild </w:t>
            </w:r>
            <w:proofErr w:type="spellStart"/>
            <w:r w:rsidRPr="00453230">
              <w:rPr>
                <w:rFonts w:ascii="Times New Roman" w:hAnsi="Times New Roman" w:cs="Times New Roman"/>
                <w:sz w:val="18"/>
                <w:szCs w:val="18"/>
              </w:rPr>
              <w:t>arugula</w:t>
            </w:r>
            <w:proofErr w:type="spellEnd"/>
          </w:p>
        </w:tc>
        <w:tc>
          <w:tcPr>
            <w:tcW w:w="3215" w:type="dxa"/>
            <w:vAlign w:val="bottom"/>
          </w:tcPr>
          <w:p w14:paraId="68AA7767"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lang w:val="es-ES_tradnl"/>
              </w:rPr>
              <w:t xml:space="preserve">Velásquez-Valle </w:t>
            </w:r>
            <w:r w:rsidRPr="00453230">
              <w:rPr>
                <w:rFonts w:ascii="Times New Roman" w:hAnsi="Times New Roman" w:cs="Times New Roman"/>
                <w:i/>
                <w:sz w:val="18"/>
                <w:szCs w:val="18"/>
                <w:lang w:val="es-ES_tradnl"/>
              </w:rPr>
              <w:t>et al.,</w:t>
            </w:r>
            <w:r w:rsidRPr="00453230">
              <w:rPr>
                <w:rFonts w:ascii="Times New Roman" w:hAnsi="Times New Roman" w:cs="Times New Roman"/>
                <w:sz w:val="18"/>
                <w:szCs w:val="18"/>
                <w:lang w:val="es-ES_tradnl"/>
              </w:rPr>
              <w:t xml:space="preserve"> 2013</w:t>
            </w:r>
          </w:p>
        </w:tc>
      </w:tr>
      <w:tr w:rsidR="00A27643" w:rsidRPr="00453230" w14:paraId="2D17BDED" w14:textId="77777777" w:rsidTr="00FA0D56">
        <w:trPr>
          <w:trHeight w:val="56"/>
          <w:jc w:val="center"/>
        </w:trPr>
        <w:tc>
          <w:tcPr>
            <w:tcW w:w="1820" w:type="dxa"/>
            <w:vAlign w:val="bottom"/>
          </w:tcPr>
          <w:p w14:paraId="784A451E"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bottom"/>
          </w:tcPr>
          <w:p w14:paraId="544A98F1"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i/>
                <w:sz w:val="18"/>
                <w:szCs w:val="18"/>
              </w:rPr>
              <w:t>Brassica</w:t>
            </w:r>
            <w:proofErr w:type="spellEnd"/>
            <w:r w:rsidRPr="00453230">
              <w:rPr>
                <w:rFonts w:ascii="Times New Roman" w:hAnsi="Times New Roman" w:cs="Times New Roman"/>
                <w:i/>
                <w:sz w:val="18"/>
                <w:szCs w:val="18"/>
              </w:rPr>
              <w:t xml:space="preserve"> </w:t>
            </w:r>
            <w:proofErr w:type="spellStart"/>
            <w:r w:rsidRPr="00453230">
              <w:rPr>
                <w:rFonts w:ascii="Times New Roman" w:hAnsi="Times New Roman" w:cs="Times New Roman"/>
                <w:i/>
                <w:sz w:val="18"/>
                <w:szCs w:val="18"/>
              </w:rPr>
              <w:t>campestris</w:t>
            </w:r>
            <w:r w:rsidRPr="00453230">
              <w:rPr>
                <w:rFonts w:ascii="Times New Roman" w:hAnsi="Times New Roman" w:cs="Times New Roman"/>
                <w:b/>
                <w:sz w:val="18"/>
                <w:szCs w:val="18"/>
                <w:vertAlign w:val="superscript"/>
              </w:rPr>
              <w:t>z</w:t>
            </w:r>
            <w:proofErr w:type="spellEnd"/>
          </w:p>
        </w:tc>
        <w:tc>
          <w:tcPr>
            <w:tcW w:w="1868" w:type="dxa"/>
            <w:vAlign w:val="bottom"/>
          </w:tcPr>
          <w:p w14:paraId="4CDA37EE"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Field </w:t>
            </w:r>
            <w:proofErr w:type="spellStart"/>
            <w:r w:rsidRPr="00453230">
              <w:rPr>
                <w:rFonts w:ascii="Times New Roman" w:hAnsi="Times New Roman" w:cs="Times New Roman"/>
                <w:sz w:val="18"/>
                <w:szCs w:val="18"/>
              </w:rPr>
              <w:t>turnip</w:t>
            </w:r>
            <w:proofErr w:type="spellEnd"/>
          </w:p>
        </w:tc>
        <w:tc>
          <w:tcPr>
            <w:tcW w:w="3215" w:type="dxa"/>
            <w:vAlign w:val="bottom"/>
          </w:tcPr>
          <w:p w14:paraId="6AA09241"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lang w:val="es-ES_tradnl"/>
              </w:rPr>
              <w:t xml:space="preserve">Velásquez-Valle </w:t>
            </w:r>
            <w:r w:rsidRPr="00453230">
              <w:rPr>
                <w:rFonts w:ascii="Times New Roman" w:hAnsi="Times New Roman" w:cs="Times New Roman"/>
                <w:i/>
                <w:sz w:val="18"/>
                <w:szCs w:val="18"/>
                <w:lang w:val="es-ES_tradnl"/>
              </w:rPr>
              <w:t>et al.,</w:t>
            </w:r>
            <w:r w:rsidRPr="00453230">
              <w:rPr>
                <w:rFonts w:ascii="Times New Roman" w:hAnsi="Times New Roman" w:cs="Times New Roman"/>
                <w:sz w:val="18"/>
                <w:szCs w:val="18"/>
                <w:lang w:val="es-ES_tradnl"/>
              </w:rPr>
              <w:t xml:space="preserve"> 2013</w:t>
            </w:r>
          </w:p>
        </w:tc>
      </w:tr>
      <w:tr w:rsidR="00A27643" w:rsidRPr="00453230" w14:paraId="22E36624" w14:textId="77777777" w:rsidTr="00FA0D56">
        <w:trPr>
          <w:trHeight w:val="56"/>
          <w:jc w:val="center"/>
        </w:trPr>
        <w:tc>
          <w:tcPr>
            <w:tcW w:w="1820" w:type="dxa"/>
            <w:vAlign w:val="bottom"/>
          </w:tcPr>
          <w:p w14:paraId="02DDFFAC" w14:textId="77777777" w:rsidR="00A27643" w:rsidRPr="00453230" w:rsidRDefault="00A27643" w:rsidP="00FA0D56">
            <w:pPr>
              <w:pStyle w:val="Sinespaciado"/>
              <w:rPr>
                <w:rFonts w:ascii="Times New Roman" w:hAnsi="Times New Roman" w:cs="Times New Roman"/>
                <w:b/>
                <w:sz w:val="18"/>
                <w:szCs w:val="18"/>
              </w:rPr>
            </w:pPr>
          </w:p>
        </w:tc>
        <w:tc>
          <w:tcPr>
            <w:tcW w:w="2266" w:type="dxa"/>
            <w:vAlign w:val="bottom"/>
          </w:tcPr>
          <w:p w14:paraId="19A62368" w14:textId="77777777" w:rsidR="00A27643" w:rsidRPr="00453230" w:rsidRDefault="00A27643" w:rsidP="00FA0D56">
            <w:pPr>
              <w:pStyle w:val="Sinespaciado"/>
              <w:rPr>
                <w:rFonts w:ascii="Times New Roman" w:hAnsi="Times New Roman" w:cs="Times New Roman"/>
                <w:i/>
                <w:sz w:val="18"/>
                <w:szCs w:val="18"/>
              </w:rPr>
            </w:pPr>
            <w:proofErr w:type="spellStart"/>
            <w:r w:rsidRPr="00453230">
              <w:rPr>
                <w:rFonts w:ascii="Times New Roman" w:hAnsi="Times New Roman" w:cs="Times New Roman"/>
                <w:i/>
                <w:sz w:val="18"/>
                <w:szCs w:val="18"/>
                <w:lang w:val="es-ES_tradnl"/>
              </w:rPr>
              <w:t>Sisymbrium</w:t>
            </w:r>
            <w:proofErr w:type="spellEnd"/>
            <w:r w:rsidRPr="00453230">
              <w:rPr>
                <w:rFonts w:ascii="Times New Roman" w:hAnsi="Times New Roman" w:cs="Times New Roman"/>
                <w:i/>
                <w:sz w:val="18"/>
                <w:szCs w:val="18"/>
                <w:lang w:val="es-ES_tradnl"/>
              </w:rPr>
              <w:t xml:space="preserve"> </w:t>
            </w:r>
            <w:proofErr w:type="gramStart"/>
            <w:r w:rsidRPr="00453230">
              <w:rPr>
                <w:rFonts w:ascii="Times New Roman" w:hAnsi="Times New Roman" w:cs="Times New Roman"/>
                <w:sz w:val="18"/>
                <w:szCs w:val="18"/>
                <w:lang w:val="es-ES_tradnl"/>
              </w:rPr>
              <w:t>spp</w:t>
            </w:r>
            <w:r w:rsidRPr="00453230">
              <w:rPr>
                <w:rFonts w:ascii="Times New Roman" w:hAnsi="Times New Roman" w:cs="Times New Roman"/>
                <w:b/>
                <w:sz w:val="18"/>
                <w:szCs w:val="18"/>
                <w:vertAlign w:val="superscript"/>
                <w:lang w:val="es-ES_tradnl"/>
              </w:rPr>
              <w:t>.(</w:t>
            </w:r>
            <w:proofErr w:type="gramEnd"/>
            <w:r w:rsidRPr="00453230">
              <w:rPr>
                <w:rFonts w:ascii="Times New Roman" w:hAnsi="Times New Roman" w:cs="Times New Roman"/>
                <w:b/>
                <w:sz w:val="18"/>
                <w:szCs w:val="18"/>
                <w:vertAlign w:val="superscript"/>
                <w:lang w:val="es-ES_tradnl"/>
              </w:rPr>
              <w:t>z)</w:t>
            </w:r>
          </w:p>
        </w:tc>
        <w:tc>
          <w:tcPr>
            <w:tcW w:w="1868" w:type="dxa"/>
            <w:vAlign w:val="bottom"/>
          </w:tcPr>
          <w:p w14:paraId="15A90FEC" w14:textId="77777777" w:rsidR="00A27643" w:rsidRPr="00453230" w:rsidRDefault="00A27643" w:rsidP="00FA0D56">
            <w:pPr>
              <w:pStyle w:val="Sinespaciado"/>
              <w:rPr>
                <w:rFonts w:ascii="Times New Roman" w:hAnsi="Times New Roman" w:cs="Times New Roman"/>
                <w:sz w:val="18"/>
                <w:szCs w:val="18"/>
              </w:rPr>
            </w:pPr>
            <w:proofErr w:type="spellStart"/>
            <w:r w:rsidRPr="00453230">
              <w:rPr>
                <w:rFonts w:ascii="Times New Roman" w:hAnsi="Times New Roman" w:cs="Times New Roman"/>
                <w:sz w:val="18"/>
                <w:szCs w:val="18"/>
              </w:rPr>
              <w:t>Mataandil</w:t>
            </w:r>
            <w:proofErr w:type="spellEnd"/>
          </w:p>
        </w:tc>
        <w:tc>
          <w:tcPr>
            <w:tcW w:w="3215" w:type="dxa"/>
            <w:vAlign w:val="bottom"/>
          </w:tcPr>
          <w:p w14:paraId="11D491A0" w14:textId="77777777" w:rsidR="00A27643" w:rsidRPr="00453230" w:rsidRDefault="00A27643" w:rsidP="00FA0D56">
            <w:pPr>
              <w:pStyle w:val="Sinespaciado"/>
              <w:rPr>
                <w:rFonts w:ascii="Times New Roman" w:hAnsi="Times New Roman" w:cs="Times New Roman"/>
                <w:sz w:val="18"/>
                <w:szCs w:val="18"/>
                <w:lang w:val="es-ES_tradnl"/>
              </w:rPr>
            </w:pPr>
            <w:r w:rsidRPr="00453230">
              <w:rPr>
                <w:rFonts w:ascii="Times New Roman" w:hAnsi="Times New Roman" w:cs="Times New Roman"/>
                <w:sz w:val="18"/>
                <w:szCs w:val="18"/>
                <w:lang w:val="es-ES_tradnl"/>
              </w:rPr>
              <w:t xml:space="preserve">Velásquez-Valle </w:t>
            </w:r>
            <w:r w:rsidRPr="00453230">
              <w:rPr>
                <w:rFonts w:ascii="Times New Roman" w:hAnsi="Times New Roman" w:cs="Times New Roman"/>
                <w:i/>
                <w:sz w:val="18"/>
                <w:szCs w:val="18"/>
                <w:lang w:val="es-ES_tradnl"/>
              </w:rPr>
              <w:t>et al.,</w:t>
            </w:r>
            <w:r w:rsidRPr="00453230">
              <w:rPr>
                <w:rFonts w:ascii="Times New Roman" w:hAnsi="Times New Roman" w:cs="Times New Roman"/>
                <w:sz w:val="18"/>
                <w:szCs w:val="18"/>
                <w:lang w:val="es-ES_tradnl"/>
              </w:rPr>
              <w:t xml:space="preserve"> 2013</w:t>
            </w:r>
          </w:p>
        </w:tc>
      </w:tr>
      <w:tr w:rsidR="00A27643" w:rsidRPr="005D3B26" w14:paraId="5C902D2A" w14:textId="77777777" w:rsidTr="00FA0D56">
        <w:trPr>
          <w:trHeight w:val="60"/>
          <w:jc w:val="center"/>
        </w:trPr>
        <w:tc>
          <w:tcPr>
            <w:tcW w:w="1820" w:type="dxa"/>
            <w:tcBorders>
              <w:bottom w:val="single" w:sz="4" w:space="0" w:color="auto"/>
            </w:tcBorders>
            <w:vAlign w:val="bottom"/>
            <w:hideMark/>
          </w:tcPr>
          <w:p w14:paraId="08D243B4" w14:textId="77777777" w:rsidR="00A27643" w:rsidRPr="00453230" w:rsidRDefault="00A27643" w:rsidP="00FA0D56">
            <w:pPr>
              <w:pStyle w:val="Sinespaciado"/>
              <w:rPr>
                <w:rFonts w:ascii="Times New Roman" w:hAnsi="Times New Roman" w:cs="Times New Roman"/>
                <w:b/>
                <w:sz w:val="18"/>
                <w:szCs w:val="18"/>
              </w:rPr>
            </w:pPr>
          </w:p>
        </w:tc>
        <w:tc>
          <w:tcPr>
            <w:tcW w:w="2266" w:type="dxa"/>
            <w:tcBorders>
              <w:bottom w:val="single" w:sz="4" w:space="0" w:color="auto"/>
            </w:tcBorders>
            <w:vAlign w:val="bottom"/>
            <w:hideMark/>
          </w:tcPr>
          <w:p w14:paraId="057C14F4" w14:textId="77777777" w:rsidR="00A27643" w:rsidRPr="00453230" w:rsidRDefault="00A27643" w:rsidP="00FA0D56">
            <w:pPr>
              <w:pStyle w:val="Sinespaciado"/>
              <w:rPr>
                <w:rFonts w:ascii="Times New Roman" w:hAnsi="Times New Roman" w:cs="Times New Roman"/>
                <w:i/>
                <w:sz w:val="18"/>
                <w:szCs w:val="18"/>
              </w:rPr>
            </w:pPr>
            <w:r w:rsidRPr="00453230">
              <w:rPr>
                <w:rFonts w:ascii="Times New Roman" w:hAnsi="Times New Roman" w:cs="Times New Roman"/>
                <w:i/>
                <w:sz w:val="18"/>
                <w:szCs w:val="18"/>
              </w:rPr>
              <w:t xml:space="preserve">B. </w:t>
            </w:r>
            <w:proofErr w:type="spellStart"/>
            <w:r w:rsidRPr="00453230">
              <w:rPr>
                <w:rFonts w:ascii="Times New Roman" w:hAnsi="Times New Roman" w:cs="Times New Roman"/>
                <w:i/>
                <w:sz w:val="18"/>
                <w:szCs w:val="18"/>
              </w:rPr>
              <w:t>kaber</w:t>
            </w:r>
            <w:proofErr w:type="spellEnd"/>
            <w:r w:rsidRPr="00453230">
              <w:rPr>
                <w:rFonts w:ascii="Times New Roman" w:hAnsi="Times New Roman" w:cs="Times New Roman"/>
                <w:i/>
                <w:sz w:val="18"/>
                <w:szCs w:val="18"/>
              </w:rPr>
              <w:t xml:space="preserve"> </w:t>
            </w:r>
          </w:p>
        </w:tc>
        <w:tc>
          <w:tcPr>
            <w:tcW w:w="1868" w:type="dxa"/>
            <w:tcBorders>
              <w:bottom w:val="single" w:sz="4" w:space="0" w:color="auto"/>
            </w:tcBorders>
            <w:vAlign w:val="bottom"/>
            <w:hideMark/>
          </w:tcPr>
          <w:p w14:paraId="043C8FD7" w14:textId="77777777" w:rsidR="00A27643" w:rsidRPr="00453230"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Field </w:t>
            </w:r>
            <w:proofErr w:type="spellStart"/>
            <w:r w:rsidRPr="00453230">
              <w:rPr>
                <w:rFonts w:ascii="Times New Roman" w:hAnsi="Times New Roman" w:cs="Times New Roman"/>
                <w:sz w:val="18"/>
                <w:szCs w:val="18"/>
              </w:rPr>
              <w:t>mustard</w:t>
            </w:r>
            <w:proofErr w:type="spellEnd"/>
          </w:p>
        </w:tc>
        <w:tc>
          <w:tcPr>
            <w:tcW w:w="3215" w:type="dxa"/>
            <w:tcBorders>
              <w:bottom w:val="single" w:sz="4" w:space="0" w:color="auto"/>
            </w:tcBorders>
            <w:vAlign w:val="bottom"/>
            <w:hideMark/>
          </w:tcPr>
          <w:p w14:paraId="2266CB40" w14:textId="77777777" w:rsidR="00A27643" w:rsidRPr="00CA595D" w:rsidRDefault="00A27643" w:rsidP="00FA0D56">
            <w:pPr>
              <w:pStyle w:val="Sinespaciado"/>
              <w:rPr>
                <w:rFonts w:ascii="Times New Roman" w:hAnsi="Times New Roman" w:cs="Times New Roman"/>
                <w:sz w:val="18"/>
                <w:szCs w:val="18"/>
              </w:rPr>
            </w:pPr>
            <w:r w:rsidRPr="00453230">
              <w:rPr>
                <w:rFonts w:ascii="Times New Roman" w:hAnsi="Times New Roman" w:cs="Times New Roman"/>
                <w:sz w:val="18"/>
                <w:szCs w:val="18"/>
              </w:rPr>
              <w:t xml:space="preserve">Schwartz </w:t>
            </w:r>
            <w:r w:rsidRPr="00453230">
              <w:rPr>
                <w:rFonts w:ascii="Times New Roman" w:hAnsi="Times New Roman" w:cs="Times New Roman"/>
                <w:i/>
                <w:sz w:val="18"/>
                <w:szCs w:val="18"/>
              </w:rPr>
              <w:t>et al.,</w:t>
            </w:r>
            <w:r w:rsidRPr="00453230">
              <w:rPr>
                <w:rFonts w:ascii="Times New Roman" w:hAnsi="Times New Roman" w:cs="Times New Roman"/>
                <w:sz w:val="18"/>
                <w:szCs w:val="18"/>
              </w:rPr>
              <w:t xml:space="preserve"> 2014</w:t>
            </w:r>
          </w:p>
        </w:tc>
      </w:tr>
    </w:tbl>
    <w:p w14:paraId="0852A7D1" w14:textId="77777777" w:rsidR="00A27643" w:rsidRPr="00660E10" w:rsidRDefault="00A27643" w:rsidP="00A27643">
      <w:pPr>
        <w:pStyle w:val="Sinespaciado"/>
        <w:spacing w:line="276" w:lineRule="auto"/>
        <w:rPr>
          <w:rFonts w:ascii="Times New Roman" w:hAnsi="Times New Roman" w:cs="Times New Roman"/>
          <w:sz w:val="18"/>
          <w:szCs w:val="18"/>
          <w:lang w:val="en-US"/>
        </w:rPr>
      </w:pPr>
      <w:r w:rsidRPr="00660E10">
        <w:rPr>
          <w:rFonts w:ascii="Times New Roman" w:hAnsi="Times New Roman" w:cs="Times New Roman"/>
          <w:b/>
          <w:sz w:val="18"/>
          <w:szCs w:val="18"/>
          <w:vertAlign w:val="superscript"/>
          <w:lang w:val="en-US"/>
        </w:rPr>
        <w:t>y</w:t>
      </w:r>
      <w:r w:rsidRPr="00660E10">
        <w:rPr>
          <w:rFonts w:ascii="Times New Roman" w:hAnsi="Times New Roman" w:cs="Times New Roman"/>
          <w:sz w:val="18"/>
          <w:szCs w:val="18"/>
          <w:lang w:val="en-US"/>
        </w:rPr>
        <w:t xml:space="preserve"> Detected by RT-PCR.</w:t>
      </w:r>
    </w:p>
    <w:p w14:paraId="65FCA695" w14:textId="77777777" w:rsidR="00A27643" w:rsidRPr="00660E10" w:rsidRDefault="00A27643" w:rsidP="00A27643">
      <w:pPr>
        <w:pStyle w:val="Sinespaciado"/>
        <w:spacing w:after="200" w:line="276" w:lineRule="auto"/>
        <w:rPr>
          <w:rFonts w:ascii="Times New Roman" w:hAnsi="Times New Roman" w:cs="Times New Roman"/>
          <w:sz w:val="18"/>
          <w:szCs w:val="18"/>
          <w:lang w:val="en-US"/>
        </w:rPr>
      </w:pPr>
      <w:r w:rsidRPr="00660E10">
        <w:rPr>
          <w:rFonts w:ascii="Times New Roman" w:hAnsi="Times New Roman" w:cs="Times New Roman"/>
          <w:b/>
          <w:sz w:val="18"/>
          <w:szCs w:val="18"/>
          <w:vertAlign w:val="superscript"/>
          <w:lang w:val="en-US"/>
        </w:rPr>
        <w:t>z</w:t>
      </w:r>
      <w:r w:rsidRPr="00660E10">
        <w:rPr>
          <w:rFonts w:ascii="Times New Roman" w:hAnsi="Times New Roman" w:cs="Times New Roman"/>
          <w:sz w:val="18"/>
          <w:szCs w:val="18"/>
          <w:lang w:val="en-US"/>
        </w:rPr>
        <w:t xml:space="preserve"> Detected by ELISA.</w:t>
      </w:r>
    </w:p>
    <w:p w14:paraId="49FDE9C1" w14:textId="22DABA99" w:rsidR="00A27643" w:rsidRPr="00660E10" w:rsidRDefault="00453230" w:rsidP="00A27643">
      <w:pPr>
        <w:spacing w:before="280" w:line="276" w:lineRule="auto"/>
        <w:ind w:left="1134"/>
        <w:jc w:val="both"/>
        <w:rPr>
          <w:rFonts w:ascii="Times New Roman" w:eastAsia="Times New Roman" w:hAnsi="Times New Roman" w:cs="Times New Roman"/>
          <w:b/>
          <w:smallCaps/>
          <w:sz w:val="26"/>
          <w:szCs w:val="26"/>
          <w:lang w:val="en-US"/>
        </w:rPr>
      </w:pPr>
      <w:r>
        <w:rPr>
          <w:rFonts w:ascii="Times New Roman" w:eastAsia="Times New Roman" w:hAnsi="Times New Roman" w:cs="Times New Roman"/>
          <w:b/>
          <w:smallCaps/>
          <w:sz w:val="26"/>
          <w:szCs w:val="26"/>
          <w:lang w:val="en-US"/>
        </w:rPr>
        <w:t>C</w:t>
      </w:r>
      <w:r w:rsidRPr="00660E10">
        <w:rPr>
          <w:rFonts w:ascii="Times New Roman" w:eastAsia="Times New Roman" w:hAnsi="Times New Roman" w:cs="Times New Roman"/>
          <w:b/>
          <w:smallCaps/>
          <w:sz w:val="26"/>
          <w:szCs w:val="26"/>
          <w:lang w:val="en-US"/>
        </w:rPr>
        <w:t xml:space="preserve">onclusions and </w:t>
      </w:r>
      <w:r>
        <w:rPr>
          <w:rFonts w:ascii="Times New Roman" w:eastAsia="Times New Roman" w:hAnsi="Times New Roman" w:cs="Times New Roman"/>
          <w:b/>
          <w:smallCaps/>
          <w:sz w:val="26"/>
          <w:szCs w:val="26"/>
          <w:lang w:val="en-US"/>
        </w:rPr>
        <w:t>Perspectives</w:t>
      </w:r>
    </w:p>
    <w:p w14:paraId="2CFD6376" w14:textId="77777777" w:rsidR="00A27643" w:rsidRPr="00660E10" w:rsidRDefault="00A27643" w:rsidP="00A27643">
      <w:pPr>
        <w:spacing w:after="0" w:line="276" w:lineRule="auto"/>
        <w:ind w:left="1134" w:firstLine="567"/>
        <w:jc w:val="both"/>
        <w:rPr>
          <w:rFonts w:ascii="Times New Roman" w:hAnsi="Times New Roman" w:cs="Times New Roman"/>
          <w:lang w:val="en-US"/>
        </w:rPr>
      </w:pPr>
      <w:r w:rsidRPr="00660E10">
        <w:rPr>
          <w:rFonts w:ascii="Times New Roman" w:hAnsi="Times New Roman" w:cs="Times New Roman"/>
          <w:lang w:val="en-US"/>
        </w:rPr>
        <w:t xml:space="preserve">In this section, authors should synthesize the analysis of the information to establish perspectives based on the current state of knowledge in a convincing and well-founded manner. They may even refer to articles that support trends and/or lines of research and/or hypotheses </w:t>
      </w:r>
      <w:r w:rsidRPr="00660E10">
        <w:rPr>
          <w:rFonts w:ascii="Times New Roman" w:hAnsi="Times New Roman" w:cs="Times New Roman"/>
          <w:lang w:val="en-US"/>
        </w:rPr>
        <w:lastRenderedPageBreak/>
        <w:t xml:space="preserve">that may arise from the review. The perspectives are framed within the authors’ vision, derived from the analysis of the scientific problem. </w:t>
      </w:r>
    </w:p>
    <w:p w14:paraId="0FDD7140" w14:textId="77777777" w:rsidR="00A27643" w:rsidRPr="00660E10" w:rsidRDefault="00A27643" w:rsidP="00A27643">
      <w:pPr>
        <w:spacing w:line="276" w:lineRule="auto"/>
        <w:ind w:left="1134" w:firstLine="567"/>
        <w:jc w:val="both"/>
        <w:rPr>
          <w:rFonts w:ascii="Times New Roman" w:eastAsia="Times New Roman" w:hAnsi="Times New Roman" w:cs="Times New Roman"/>
          <w:iCs/>
          <w:color w:val="000000" w:themeColor="text1"/>
          <w:lang w:val="en-US" w:eastAsia="es-MX"/>
        </w:rPr>
      </w:pPr>
      <w:r w:rsidRPr="00660E10">
        <w:rPr>
          <w:rFonts w:ascii="Times New Roman" w:hAnsi="Times New Roman" w:cs="Times New Roman"/>
          <w:lang w:val="en-US"/>
        </w:rPr>
        <w:t xml:space="preserve">The conclusions should establish mature and solid knowledge within the scope of the analyzed problem. Likewise, they should indicate aspects that have been poorly studied or investigated, or for which conclusions are partial or inconclusive. </w:t>
      </w:r>
    </w:p>
    <w:p w14:paraId="3D4E4D63" w14:textId="77777777" w:rsidR="00A27643" w:rsidRPr="00660E10" w:rsidRDefault="00A27643" w:rsidP="00A27643">
      <w:pPr>
        <w:spacing w:line="276" w:lineRule="auto"/>
        <w:ind w:left="1134"/>
        <w:jc w:val="both"/>
        <w:rPr>
          <w:rFonts w:ascii="Times New Roman" w:eastAsia="Times New Roman" w:hAnsi="Times New Roman" w:cs="Times New Roman"/>
          <w:iCs/>
          <w:color w:val="000000" w:themeColor="text1"/>
          <w:lang w:val="en-US" w:eastAsia="es-MX"/>
        </w:rPr>
      </w:pPr>
      <w:r w:rsidRPr="00660E10">
        <w:rPr>
          <w:rFonts w:ascii="Times New Roman" w:eastAsia="Times New Roman" w:hAnsi="Times New Roman" w:cs="Times New Roman"/>
          <w:b/>
          <w:lang w:val="en-US"/>
        </w:rPr>
        <w:t xml:space="preserve">Limitations. </w:t>
      </w:r>
      <w:r w:rsidRPr="00660E10">
        <w:rPr>
          <w:rFonts w:ascii="Times New Roman" w:eastAsia="Times New Roman" w:hAnsi="Times New Roman" w:cs="Times New Roman"/>
          <w:bCs/>
          <w:lang w:val="en-US"/>
        </w:rPr>
        <w:t>Refer to constraints arising from the analytical framework of the problem and how they may have influenced the interpretation of the state of the art of knowledge. For example, restricted access to non-public information or restricted databases, periods of analysis, difficulty accessing publications in physical format, among others.</w:t>
      </w:r>
    </w:p>
    <w:p w14:paraId="7FFB9E16" w14:textId="77777777" w:rsidR="00A27643" w:rsidRPr="00660E10" w:rsidRDefault="00A27643" w:rsidP="00A27643">
      <w:pPr>
        <w:spacing w:line="276" w:lineRule="auto"/>
        <w:ind w:left="1134"/>
        <w:jc w:val="both"/>
        <w:rPr>
          <w:rFonts w:ascii="Times New Roman" w:hAnsi="Times New Roman" w:cs="Times New Roman"/>
          <w:lang w:val="en-US"/>
        </w:rPr>
      </w:pPr>
      <w:r w:rsidRPr="00660E10">
        <w:rPr>
          <w:rFonts w:ascii="Times New Roman" w:eastAsia="Times New Roman" w:hAnsi="Times New Roman" w:cs="Times New Roman"/>
          <w:b/>
          <w:lang w:val="en-US"/>
        </w:rPr>
        <w:t xml:space="preserve">Conflict of Interest. </w:t>
      </w:r>
      <w:r w:rsidRPr="00660E10">
        <w:rPr>
          <w:rFonts w:ascii="Times New Roman" w:hAnsi="Times New Roman" w:cs="Times New Roman"/>
          <w:lang w:val="en-US"/>
        </w:rPr>
        <w:t>If there are no conflicts of interest</w:t>
      </w:r>
      <w:r w:rsidRPr="00660E10">
        <w:rPr>
          <w:rFonts w:ascii="Times New Roman" w:eastAsia="Times New Roman" w:hAnsi="Times New Roman" w:cs="Times New Roman"/>
          <w:b/>
          <w:lang w:val="en-US"/>
        </w:rPr>
        <w:t xml:space="preserve">, </w:t>
      </w:r>
      <w:r w:rsidRPr="00660E10">
        <w:rPr>
          <w:rFonts w:ascii="Times New Roman" w:hAnsi="Times New Roman" w:cs="Times New Roman"/>
          <w:lang w:val="en-US"/>
        </w:rPr>
        <w:t xml:space="preserve">the authors must explicitly state this using the following text: </w:t>
      </w:r>
      <w:r w:rsidRPr="00660E10">
        <w:rPr>
          <w:rFonts w:ascii="Times New Roman" w:hAnsi="Times New Roman" w:cs="Times New Roman"/>
          <w:i/>
          <w:iCs/>
          <w:lang w:val="en-US"/>
        </w:rPr>
        <w:t>“The authors declare that they have no conflict of interest regarding the research, authorship, and/or publication of this article</w:t>
      </w:r>
      <w:r w:rsidRPr="00660E10">
        <w:rPr>
          <w:rFonts w:ascii="Times New Roman" w:hAnsi="Times New Roman" w:cs="Times New Roman"/>
          <w:lang w:val="en-US"/>
        </w:rPr>
        <w:t>.”</w:t>
      </w:r>
    </w:p>
    <w:p w14:paraId="72ECAB00" w14:textId="77777777" w:rsidR="00A27643" w:rsidRPr="00660E10" w:rsidRDefault="00A27643" w:rsidP="00A27643">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 xml:space="preserve">Funding. </w:t>
      </w:r>
      <w:r w:rsidRPr="00660E10">
        <w:rPr>
          <w:rFonts w:ascii="Times New Roman" w:hAnsi="Times New Roman" w:cs="Times New Roman"/>
          <w:lang w:val="en-US"/>
        </w:rPr>
        <w:t>List the source(s) of funding (if applicable), which may include grants, institutional funds, in-kind support from companies, etc.</w:t>
      </w:r>
    </w:p>
    <w:p w14:paraId="7C690653" w14:textId="77777777" w:rsidR="00A27643" w:rsidRPr="00660E10" w:rsidRDefault="00A27643" w:rsidP="00A27643">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 xml:space="preserve">Acknowledgments. </w:t>
      </w:r>
      <w:r w:rsidRPr="00660E10">
        <w:rPr>
          <w:rFonts w:ascii="Times New Roman" w:hAnsi="Times New Roman" w:cs="Times New Roman"/>
          <w:lang w:val="en-US"/>
        </w:rPr>
        <w:t>Express any acknowledgments you deem appropriate; these may include cooperating producers, groups or associations, researchers who reviewed or contributed to the document, among others.</w:t>
      </w:r>
    </w:p>
    <w:p w14:paraId="64248A92" w14:textId="77777777" w:rsidR="00A27643" w:rsidRPr="00660E10" w:rsidRDefault="00A27643" w:rsidP="00A27643">
      <w:pPr>
        <w:spacing w:line="276" w:lineRule="auto"/>
        <w:ind w:left="1134"/>
        <w:jc w:val="both"/>
        <w:rPr>
          <w:rFonts w:ascii="Times New Roman" w:hAnsi="Times New Roman" w:cs="Times New Roman"/>
          <w:lang w:val="en-US"/>
        </w:rPr>
      </w:pPr>
      <w:r w:rsidRPr="00660E10">
        <w:rPr>
          <w:rFonts w:ascii="Times New Roman" w:hAnsi="Times New Roman" w:cs="Times New Roman"/>
          <w:b/>
          <w:bCs/>
          <w:lang w:val="en-US"/>
        </w:rPr>
        <w:t xml:space="preserve">Authors’ Contributions. </w:t>
      </w:r>
      <w:r w:rsidRPr="00660E10">
        <w:rPr>
          <w:rFonts w:ascii="Times New Roman" w:hAnsi="Times New Roman" w:cs="Times New Roman"/>
          <w:lang w:val="en-US"/>
        </w:rPr>
        <w:t xml:space="preserve">Briefly describe the role(s) of each author who contributed to the research, including the conception of the study, experimental design, data analysis, statistics, and review, among others. </w:t>
      </w:r>
    </w:p>
    <w:p w14:paraId="04D52DC0" w14:textId="77777777" w:rsidR="00A273D3" w:rsidRPr="00A273D3" w:rsidRDefault="00A273D3" w:rsidP="00A273D3">
      <w:pPr>
        <w:spacing w:before="280" w:line="276" w:lineRule="auto"/>
        <w:ind w:left="1134"/>
        <w:jc w:val="both"/>
        <w:rPr>
          <w:rFonts w:ascii="Times New Roman" w:eastAsia="Times New Roman" w:hAnsi="Times New Roman" w:cs="Times New Roman"/>
          <w:b/>
          <w:smallCaps/>
          <w:color w:val="000000" w:themeColor="text1"/>
          <w:sz w:val="26"/>
          <w:szCs w:val="26"/>
          <w:lang w:val="en-US"/>
        </w:rPr>
      </w:pPr>
      <w:bookmarkStart w:id="3" w:name="referencias"/>
      <w:r w:rsidRPr="00A273D3">
        <w:rPr>
          <w:rFonts w:ascii="Times New Roman" w:eastAsia="Times New Roman" w:hAnsi="Times New Roman" w:cs="Times New Roman"/>
          <w:b/>
          <w:smallCaps/>
          <w:color w:val="000000" w:themeColor="text1"/>
          <w:sz w:val="26"/>
          <w:szCs w:val="26"/>
          <w:lang w:val="en-US"/>
        </w:rPr>
        <w:t>References</w:t>
      </w:r>
      <w:bookmarkEnd w:id="3"/>
    </w:p>
    <w:p w14:paraId="0148D095" w14:textId="561D550B" w:rsidR="00A273D3" w:rsidRPr="00857A06" w:rsidRDefault="00A273D3" w:rsidP="00A273D3">
      <w:pPr>
        <w:spacing w:line="276" w:lineRule="auto"/>
        <w:ind w:left="1134"/>
        <w:jc w:val="both"/>
        <w:rPr>
          <w:rFonts w:ascii="Times New Roman" w:hAnsi="Times New Roman" w:cs="Times New Roman"/>
          <w:color w:val="000000" w:themeColor="text1"/>
          <w:sz w:val="20"/>
          <w:szCs w:val="20"/>
          <w:lang w:val="en-US"/>
        </w:rPr>
      </w:pPr>
      <w:r w:rsidRPr="00857A06">
        <w:rPr>
          <w:rFonts w:ascii="Times New Roman" w:hAnsi="Times New Roman" w:cs="Times New Roman"/>
          <w:bCs/>
          <w:sz w:val="20"/>
          <w:szCs w:val="20"/>
          <w:lang w:val="en-US"/>
        </w:rPr>
        <w:t xml:space="preserve">It is the </w:t>
      </w:r>
      <w:proofErr w:type="gramStart"/>
      <w:r w:rsidRPr="00857A06">
        <w:rPr>
          <w:rFonts w:ascii="Times New Roman" w:hAnsi="Times New Roman" w:cs="Times New Roman"/>
          <w:bCs/>
          <w:sz w:val="20"/>
          <w:szCs w:val="20"/>
          <w:lang w:val="en-US"/>
        </w:rPr>
        <w:t>authors’</w:t>
      </w:r>
      <w:proofErr w:type="gramEnd"/>
      <w:r w:rsidRPr="00857A06">
        <w:rPr>
          <w:rFonts w:ascii="Times New Roman" w:hAnsi="Times New Roman" w:cs="Times New Roman"/>
          <w:bCs/>
          <w:sz w:val="20"/>
          <w:szCs w:val="20"/>
          <w:lang w:val="en-US"/>
        </w:rPr>
        <w:t xml:space="preserve"> responsibility to verify that citations in the text correspond to the reference list and </w:t>
      </w:r>
      <w:r w:rsidRPr="00857A06">
        <w:rPr>
          <w:rFonts w:ascii="Times New Roman" w:hAnsi="Times New Roman" w:cs="Times New Roman"/>
          <w:sz w:val="20"/>
          <w:szCs w:val="20"/>
          <w:lang w:val="en-US"/>
        </w:rPr>
        <w:t xml:space="preserve">vice versa. Cite </w:t>
      </w:r>
      <w:r w:rsidR="00453230">
        <w:rPr>
          <w:rFonts w:ascii="Times New Roman" w:hAnsi="Times New Roman" w:cs="Times New Roman"/>
          <w:sz w:val="20"/>
          <w:szCs w:val="20"/>
          <w:lang w:val="en-US"/>
        </w:rPr>
        <w:t>50</w:t>
      </w:r>
      <w:r w:rsidRPr="00857A06">
        <w:rPr>
          <w:rFonts w:ascii="Times New Roman" w:hAnsi="Times New Roman" w:cs="Times New Roman"/>
          <w:sz w:val="20"/>
          <w:szCs w:val="20"/>
          <w:lang w:val="en-US"/>
        </w:rPr>
        <w:t>–</w:t>
      </w:r>
      <w:r w:rsidR="00453230">
        <w:rPr>
          <w:rFonts w:ascii="Times New Roman" w:hAnsi="Times New Roman" w:cs="Times New Roman"/>
          <w:sz w:val="20"/>
          <w:szCs w:val="20"/>
          <w:lang w:val="en-US"/>
        </w:rPr>
        <w:t>6</w:t>
      </w:r>
      <w:r w:rsidRPr="00857A06">
        <w:rPr>
          <w:rFonts w:ascii="Times New Roman" w:hAnsi="Times New Roman" w:cs="Times New Roman"/>
          <w:sz w:val="20"/>
          <w:szCs w:val="20"/>
          <w:lang w:val="en-US"/>
        </w:rPr>
        <w:t>0 current references. Use a 0.5 cm indent, arrange them alphabetically, use 9-point font, and single-space the text.</w:t>
      </w:r>
    </w:p>
    <w:p w14:paraId="61768F96" w14:textId="77777777" w:rsidR="00A273D3" w:rsidRPr="00857A06" w:rsidRDefault="00A273D3" w:rsidP="00A273D3">
      <w:pPr>
        <w:spacing w:line="276" w:lineRule="auto"/>
        <w:ind w:left="1134"/>
        <w:jc w:val="both"/>
        <w:rPr>
          <w:rFonts w:ascii="Times New Roman" w:hAnsi="Times New Roman" w:cs="Times New Roman"/>
          <w:color w:val="000000" w:themeColor="text1"/>
          <w:sz w:val="20"/>
          <w:szCs w:val="20"/>
          <w:lang w:val="en-US"/>
        </w:rPr>
      </w:pPr>
      <w:r w:rsidRPr="00857A06">
        <w:rPr>
          <w:rFonts w:ascii="Times New Roman" w:hAnsi="Times New Roman" w:cs="Times New Roman"/>
          <w:color w:val="000000" w:themeColor="text1"/>
          <w:sz w:val="20"/>
          <w:szCs w:val="20"/>
          <w:lang w:val="en-US"/>
        </w:rPr>
        <w:t xml:space="preserve">All references must strictly adhere to the RMF/MJP style. Use the Author and Year system. In the body of the document, punctuation depends on the sentence’s position in the narrative: </w:t>
      </w:r>
      <w:r w:rsidRPr="00857A06">
        <w:rPr>
          <w:rFonts w:ascii="Times New Roman" w:hAnsi="Times New Roman" w:cs="Times New Roman"/>
          <w:b/>
          <w:color w:val="000000" w:themeColor="text1"/>
          <w:sz w:val="20"/>
          <w:szCs w:val="20"/>
          <w:lang w:val="en-US"/>
        </w:rPr>
        <w:t>one author</w:t>
      </w:r>
      <w:r w:rsidRPr="00857A06">
        <w:rPr>
          <w:rFonts w:ascii="Times New Roman" w:hAnsi="Times New Roman" w:cs="Times New Roman"/>
          <w:color w:val="000000" w:themeColor="text1"/>
          <w:sz w:val="20"/>
          <w:szCs w:val="20"/>
          <w:lang w:val="en-US"/>
        </w:rPr>
        <w:t xml:space="preserve">, Pfender (2010) or (Pfender, 2010); </w:t>
      </w:r>
      <w:r w:rsidRPr="00857A06">
        <w:rPr>
          <w:rFonts w:ascii="Times New Roman" w:hAnsi="Times New Roman" w:cs="Times New Roman"/>
          <w:b/>
          <w:color w:val="000000" w:themeColor="text1"/>
          <w:sz w:val="20"/>
          <w:szCs w:val="20"/>
          <w:lang w:val="en-US"/>
        </w:rPr>
        <w:t>two authors</w:t>
      </w:r>
      <w:r w:rsidRPr="00857A06">
        <w:rPr>
          <w:rFonts w:ascii="Times New Roman" w:hAnsi="Times New Roman" w:cs="Times New Roman"/>
          <w:color w:val="000000" w:themeColor="text1"/>
          <w:sz w:val="20"/>
          <w:szCs w:val="20"/>
          <w:lang w:val="en-US"/>
        </w:rPr>
        <w:t xml:space="preserve">, Leyva-Mir and García-Velasco (2022) or (Leyva-Mir and García-Velasco, 2022); </w:t>
      </w:r>
      <w:r w:rsidRPr="00857A06">
        <w:rPr>
          <w:rFonts w:ascii="Times New Roman" w:hAnsi="Times New Roman" w:cs="Times New Roman"/>
          <w:b/>
          <w:color w:val="000000" w:themeColor="text1"/>
          <w:sz w:val="20"/>
          <w:szCs w:val="20"/>
          <w:lang w:val="en-US"/>
        </w:rPr>
        <w:t>more than two authors</w:t>
      </w:r>
      <w:r w:rsidRPr="00857A06">
        <w:rPr>
          <w:rFonts w:ascii="Times New Roman" w:hAnsi="Times New Roman" w:cs="Times New Roman"/>
          <w:color w:val="000000" w:themeColor="text1"/>
          <w:sz w:val="20"/>
          <w:szCs w:val="20"/>
          <w:lang w:val="en-US"/>
        </w:rPr>
        <w:t xml:space="preserve">, Santos-Cervantes </w:t>
      </w:r>
      <w:r w:rsidRPr="00857A06">
        <w:rPr>
          <w:rFonts w:ascii="Times New Roman" w:hAnsi="Times New Roman" w:cs="Times New Roman"/>
          <w:i/>
          <w:color w:val="000000" w:themeColor="text1"/>
          <w:sz w:val="20"/>
          <w:szCs w:val="20"/>
          <w:lang w:val="en-US"/>
        </w:rPr>
        <w:t xml:space="preserve">et al. </w:t>
      </w:r>
      <w:r w:rsidRPr="00857A06">
        <w:rPr>
          <w:rFonts w:ascii="Times New Roman" w:hAnsi="Times New Roman" w:cs="Times New Roman"/>
          <w:color w:val="000000" w:themeColor="text1"/>
          <w:sz w:val="20"/>
          <w:szCs w:val="20"/>
          <w:lang w:val="en-US"/>
        </w:rPr>
        <w:t xml:space="preserve">(2020) or (Santos-Cervantes </w:t>
      </w:r>
      <w:r w:rsidRPr="00857A06">
        <w:rPr>
          <w:rFonts w:ascii="Times New Roman" w:hAnsi="Times New Roman" w:cs="Times New Roman"/>
          <w:i/>
          <w:color w:val="000000" w:themeColor="text1"/>
          <w:sz w:val="20"/>
          <w:szCs w:val="20"/>
          <w:lang w:val="en-US"/>
        </w:rPr>
        <w:t>et al</w:t>
      </w:r>
      <w:r w:rsidRPr="00857A06">
        <w:rPr>
          <w:rFonts w:ascii="Times New Roman" w:hAnsi="Times New Roman" w:cs="Times New Roman"/>
          <w:color w:val="000000" w:themeColor="text1"/>
          <w:sz w:val="20"/>
          <w:szCs w:val="20"/>
          <w:lang w:val="en-US"/>
        </w:rPr>
        <w:t xml:space="preserve">., 2020). </w:t>
      </w:r>
      <w:r w:rsidRPr="00857A06">
        <w:rPr>
          <w:rFonts w:ascii="Times New Roman" w:hAnsi="Times New Roman" w:cs="Times New Roman"/>
          <w:b/>
          <w:color w:val="000000" w:themeColor="text1"/>
          <w:sz w:val="20"/>
          <w:szCs w:val="20"/>
          <w:lang w:val="en-US"/>
        </w:rPr>
        <w:t xml:space="preserve">Multiple citations </w:t>
      </w:r>
      <w:r w:rsidRPr="00857A06">
        <w:rPr>
          <w:rFonts w:ascii="Times New Roman" w:hAnsi="Times New Roman" w:cs="Times New Roman"/>
          <w:color w:val="000000" w:themeColor="text1"/>
          <w:sz w:val="20"/>
          <w:szCs w:val="20"/>
          <w:lang w:val="en-US"/>
        </w:rPr>
        <w:t xml:space="preserve">should be listed in chronological order and separated by semicolons: (Villanueva-Arce, 2015; Ayala-Escobar and Yáñez-Morales, 2018; Santos-Cervantes </w:t>
      </w:r>
      <w:r w:rsidRPr="00857A06">
        <w:rPr>
          <w:rFonts w:ascii="Times New Roman" w:hAnsi="Times New Roman" w:cs="Times New Roman"/>
          <w:i/>
          <w:color w:val="000000" w:themeColor="text1"/>
          <w:sz w:val="20"/>
          <w:szCs w:val="20"/>
          <w:lang w:val="en-US"/>
        </w:rPr>
        <w:t>et al</w:t>
      </w:r>
      <w:r w:rsidRPr="00857A06">
        <w:rPr>
          <w:rFonts w:ascii="Times New Roman" w:hAnsi="Times New Roman" w:cs="Times New Roman"/>
          <w:color w:val="000000" w:themeColor="text1"/>
          <w:sz w:val="20"/>
          <w:szCs w:val="20"/>
          <w:lang w:val="en-US"/>
        </w:rPr>
        <w:t xml:space="preserve">., 2020). </w:t>
      </w:r>
      <w:r w:rsidRPr="00857A06">
        <w:rPr>
          <w:rFonts w:ascii="Times New Roman" w:hAnsi="Times New Roman" w:cs="Times New Roman"/>
          <w:b/>
          <w:color w:val="000000" w:themeColor="text1"/>
          <w:sz w:val="20"/>
          <w:szCs w:val="20"/>
          <w:lang w:val="en-US"/>
        </w:rPr>
        <w:t xml:space="preserve">For the same author and year, </w:t>
      </w:r>
      <w:r w:rsidRPr="00857A06">
        <w:rPr>
          <w:rFonts w:ascii="Times New Roman" w:hAnsi="Times New Roman" w:cs="Times New Roman"/>
          <w:color w:val="000000" w:themeColor="text1"/>
          <w:sz w:val="20"/>
          <w:szCs w:val="20"/>
          <w:lang w:val="en-US"/>
        </w:rPr>
        <w:t>insert a consecutive lowercase letter after the year: (Pérez, 2020a; Pérez, 2020b).</w:t>
      </w:r>
    </w:p>
    <w:p w14:paraId="1C6F54D2" w14:textId="77777777" w:rsidR="00A273D3" w:rsidRPr="00857A06" w:rsidRDefault="00A273D3" w:rsidP="00A273D3">
      <w:pPr>
        <w:spacing w:line="276" w:lineRule="auto"/>
        <w:ind w:left="1134"/>
        <w:jc w:val="both"/>
        <w:rPr>
          <w:rFonts w:ascii="Times New Roman" w:hAnsi="Times New Roman" w:cs="Times New Roman"/>
          <w:b/>
          <w:bCs/>
          <w:sz w:val="20"/>
          <w:szCs w:val="20"/>
          <w:lang w:val="en-US"/>
        </w:rPr>
      </w:pPr>
      <w:r w:rsidRPr="00857A06">
        <w:rPr>
          <w:rFonts w:ascii="Times New Roman" w:hAnsi="Times New Roman" w:cs="Times New Roman"/>
          <w:color w:val="000000" w:themeColor="text1"/>
          <w:sz w:val="20"/>
          <w:szCs w:val="20"/>
          <w:lang w:val="en-US"/>
        </w:rPr>
        <w:t xml:space="preserve">All articles must include a DOI hyperlink or web link. Use </w:t>
      </w:r>
      <w:r w:rsidRPr="00857A06">
        <w:rPr>
          <w:rFonts w:ascii="Times New Roman" w:hAnsi="Times New Roman" w:cs="Times New Roman"/>
          <w:i/>
          <w:color w:val="000000" w:themeColor="text1"/>
          <w:sz w:val="20"/>
          <w:szCs w:val="20"/>
          <w:lang w:val="en-US"/>
        </w:rPr>
        <w:t xml:space="preserve">“et al.” </w:t>
      </w:r>
      <w:r w:rsidRPr="00857A06">
        <w:rPr>
          <w:rFonts w:ascii="Times New Roman" w:hAnsi="Times New Roman" w:cs="Times New Roman"/>
          <w:color w:val="000000" w:themeColor="text1"/>
          <w:sz w:val="20"/>
          <w:szCs w:val="20"/>
          <w:lang w:val="en-US"/>
        </w:rPr>
        <w:t xml:space="preserve">starting with the sixth author and write the full journal name in regular text (without italics). </w:t>
      </w:r>
      <w:r w:rsidRPr="00857A06">
        <w:rPr>
          <w:rFonts w:ascii="Times New Roman" w:hAnsi="Times New Roman" w:cs="Times New Roman"/>
          <w:bCs/>
          <w:sz w:val="20"/>
          <w:szCs w:val="20"/>
          <w:lang w:val="en-US"/>
        </w:rPr>
        <w:t>The document will be returned to the author if it does not comply with the guidelines (for more information, see the Authors’ Guide).</w:t>
      </w:r>
    </w:p>
    <w:p w14:paraId="7615CDBC" w14:textId="77777777" w:rsidR="00A273D3" w:rsidRPr="00857A06" w:rsidRDefault="00A273D3" w:rsidP="00A273D3">
      <w:pPr>
        <w:spacing w:line="276" w:lineRule="auto"/>
        <w:ind w:left="1134"/>
        <w:jc w:val="both"/>
        <w:rPr>
          <w:rFonts w:ascii="Times New Roman" w:hAnsi="Times New Roman" w:cs="Times New Roman"/>
          <w:b/>
          <w:bCs/>
          <w:color w:val="000000" w:themeColor="text1"/>
          <w:sz w:val="20"/>
          <w:szCs w:val="20"/>
          <w:lang w:val="en-US"/>
        </w:rPr>
      </w:pPr>
      <w:r w:rsidRPr="00857A06">
        <w:rPr>
          <w:rFonts w:ascii="Times New Roman" w:hAnsi="Times New Roman" w:cs="Times New Roman"/>
          <w:b/>
          <w:bCs/>
          <w:color w:val="000000" w:themeColor="text1"/>
          <w:sz w:val="20"/>
          <w:szCs w:val="20"/>
          <w:lang w:val="en-US"/>
        </w:rPr>
        <w:t>Examples of citations according to publication type:</w:t>
      </w:r>
    </w:p>
    <w:p w14:paraId="3D829025" w14:textId="77777777" w:rsidR="00A273D3" w:rsidRPr="00B16B00" w:rsidRDefault="00A273D3" w:rsidP="00A273D3">
      <w:pPr>
        <w:spacing w:after="120" w:line="276" w:lineRule="auto"/>
        <w:ind w:left="1134"/>
        <w:jc w:val="both"/>
        <w:rPr>
          <w:rFonts w:ascii="Times New Roman" w:hAnsi="Times New Roman" w:cs="Times New Roman"/>
          <w:b/>
          <w:bCs/>
          <w:color w:val="000000" w:themeColor="text1"/>
          <w:sz w:val="20"/>
          <w:szCs w:val="20"/>
          <w:lang w:val="en-US"/>
        </w:rPr>
      </w:pPr>
      <w:r w:rsidRPr="00857A06">
        <w:rPr>
          <w:rFonts w:ascii="Times New Roman" w:hAnsi="Times New Roman" w:cs="Times New Roman"/>
          <w:b/>
          <w:bCs/>
          <w:color w:val="000000" w:themeColor="text1"/>
          <w:sz w:val="20"/>
          <w:szCs w:val="20"/>
          <w:lang w:val="en-US"/>
        </w:rPr>
        <w:t xml:space="preserve">Structure of a Scientific Article. </w:t>
      </w:r>
      <w:r w:rsidRPr="00B415FB">
        <w:rPr>
          <w:rFonts w:ascii="Times New Roman" w:hAnsi="Times New Roman" w:cs="Times New Roman"/>
          <w:sz w:val="20"/>
          <w:szCs w:val="20"/>
        </w:rPr>
        <w:t xml:space="preserve">Ortega-Acosta SA, Velasco-Cruz C, Hernández-Morales J, Ochoa-Martínez DL and Hernández-Ruiz J. 2016. </w:t>
      </w:r>
      <w:r w:rsidRPr="00B415FB">
        <w:rPr>
          <w:rFonts w:ascii="Times New Roman" w:hAnsi="Times New Roman" w:cs="Times New Roman"/>
          <w:sz w:val="20"/>
          <w:szCs w:val="20"/>
          <w:lang w:val="en-US"/>
        </w:rPr>
        <w:t xml:space="preserve">Diagrammatic logarithmic scales for assess the severity of </w:t>
      </w:r>
      <w:r w:rsidRPr="00B415FB">
        <w:rPr>
          <w:rFonts w:ascii="Times New Roman" w:hAnsi="Times New Roman" w:cs="Times New Roman"/>
          <w:sz w:val="20"/>
          <w:szCs w:val="20"/>
          <w:lang w:val="en-US"/>
        </w:rPr>
        <w:lastRenderedPageBreak/>
        <w:t>spotted leaves and calyces of roselle. Mexican Journal of Phytopathology 34: 270-285. https://doi.org/10.18781/R.MEX.FIT.1606-6</w:t>
      </w:r>
    </w:p>
    <w:p w14:paraId="54E0B62E" w14:textId="77777777" w:rsidR="00A273D3" w:rsidRPr="00A273D3" w:rsidRDefault="00A273D3" w:rsidP="00A273D3">
      <w:pPr>
        <w:spacing w:after="120" w:line="276" w:lineRule="auto"/>
        <w:ind w:left="1134"/>
        <w:jc w:val="both"/>
        <w:rPr>
          <w:rFonts w:ascii="Times New Roman" w:hAnsi="Times New Roman" w:cs="Times New Roman"/>
          <w:sz w:val="20"/>
          <w:szCs w:val="20"/>
        </w:rPr>
      </w:pPr>
      <w:r w:rsidRPr="00A273D3">
        <w:rPr>
          <w:rFonts w:ascii="Times New Roman" w:hAnsi="Times New Roman" w:cs="Times New Roman"/>
          <w:b/>
          <w:bCs/>
          <w:sz w:val="20"/>
          <w:szCs w:val="20"/>
        </w:rPr>
        <w:t>Book</w:t>
      </w:r>
      <w:r w:rsidRPr="00A273D3">
        <w:rPr>
          <w:rFonts w:ascii="Times New Roman" w:hAnsi="Times New Roman" w:cs="Times New Roman"/>
          <w:b/>
          <w:bCs/>
          <w:color w:val="000000" w:themeColor="text1"/>
          <w:sz w:val="20"/>
          <w:szCs w:val="20"/>
        </w:rPr>
        <w:t xml:space="preserve"> </w:t>
      </w:r>
      <w:proofErr w:type="spellStart"/>
      <w:r w:rsidRPr="00A273D3">
        <w:rPr>
          <w:rFonts w:ascii="Times New Roman" w:hAnsi="Times New Roman" w:cs="Times New Roman"/>
          <w:b/>
          <w:bCs/>
          <w:color w:val="000000" w:themeColor="text1"/>
          <w:sz w:val="20"/>
          <w:szCs w:val="20"/>
        </w:rPr>
        <w:t>Structure</w:t>
      </w:r>
      <w:proofErr w:type="spellEnd"/>
      <w:r w:rsidRPr="00A273D3">
        <w:rPr>
          <w:rFonts w:ascii="Times New Roman" w:hAnsi="Times New Roman" w:cs="Times New Roman"/>
          <w:sz w:val="20"/>
          <w:szCs w:val="20"/>
        </w:rPr>
        <w:t xml:space="preserve">. </w:t>
      </w:r>
      <w:r w:rsidRPr="00B415FB">
        <w:rPr>
          <w:rFonts w:ascii="Times New Roman" w:hAnsi="Times New Roman" w:cs="Times New Roman"/>
          <w:sz w:val="20"/>
          <w:szCs w:val="20"/>
        </w:rPr>
        <w:t>Anaya-Lang AL, Yáñez-Morales M y Gómez-Rodríguez O. 2016. Patología de semillas forestales en México. 2a Edición. Editorial Colegio de Postgraduados. Texcoco, Estado de México, México. 312 p.</w:t>
      </w:r>
    </w:p>
    <w:p w14:paraId="4BB9DB47" w14:textId="77777777" w:rsidR="00A273D3" w:rsidRPr="00B16B00" w:rsidRDefault="00A273D3" w:rsidP="00A273D3">
      <w:pPr>
        <w:spacing w:after="120" w:line="276" w:lineRule="auto"/>
        <w:ind w:left="1134"/>
        <w:jc w:val="both"/>
        <w:rPr>
          <w:rFonts w:ascii="Times New Roman" w:hAnsi="Times New Roman" w:cs="Times New Roman"/>
          <w:b/>
          <w:sz w:val="20"/>
          <w:szCs w:val="20"/>
        </w:rPr>
      </w:pPr>
      <w:r w:rsidRPr="00A273D3">
        <w:rPr>
          <w:rFonts w:ascii="Times New Roman" w:hAnsi="Times New Roman" w:cs="Times New Roman"/>
          <w:b/>
          <w:sz w:val="20"/>
          <w:szCs w:val="20"/>
        </w:rPr>
        <w:t xml:space="preserve">Book </w:t>
      </w:r>
      <w:proofErr w:type="spellStart"/>
      <w:r w:rsidRPr="00A273D3">
        <w:rPr>
          <w:rFonts w:ascii="Times New Roman" w:hAnsi="Times New Roman" w:cs="Times New Roman"/>
          <w:b/>
          <w:sz w:val="20"/>
          <w:szCs w:val="20"/>
        </w:rPr>
        <w:t>Chapter</w:t>
      </w:r>
      <w:proofErr w:type="spellEnd"/>
      <w:r w:rsidRPr="00A273D3">
        <w:rPr>
          <w:rFonts w:ascii="Times New Roman" w:hAnsi="Times New Roman" w:cs="Times New Roman"/>
          <w:b/>
          <w:sz w:val="20"/>
          <w:szCs w:val="20"/>
        </w:rPr>
        <w:t xml:space="preserve"> </w:t>
      </w:r>
      <w:proofErr w:type="spellStart"/>
      <w:r w:rsidRPr="00A273D3">
        <w:rPr>
          <w:rFonts w:ascii="Times New Roman" w:hAnsi="Times New Roman" w:cs="Times New Roman"/>
          <w:b/>
          <w:sz w:val="20"/>
          <w:szCs w:val="20"/>
        </w:rPr>
        <w:t>Structure</w:t>
      </w:r>
      <w:proofErr w:type="spellEnd"/>
      <w:r w:rsidRPr="00A273D3">
        <w:rPr>
          <w:rFonts w:ascii="Times New Roman" w:hAnsi="Times New Roman" w:cs="Times New Roman"/>
          <w:b/>
          <w:sz w:val="20"/>
          <w:szCs w:val="20"/>
        </w:rPr>
        <w:t xml:space="preserve">. </w:t>
      </w:r>
      <w:r w:rsidRPr="00B415FB">
        <w:rPr>
          <w:rFonts w:ascii="Times New Roman" w:hAnsi="Times New Roman" w:cs="Times New Roman"/>
          <w:sz w:val="20"/>
          <w:szCs w:val="20"/>
        </w:rPr>
        <w:t xml:space="preserve">Cano-Madrigal J y Pérez-Brito D. 2021. Diagnóstico serológico y molecular de virus fitopatógenos en cultivos tropicales. </w:t>
      </w:r>
      <w:r w:rsidRPr="00B415FB">
        <w:rPr>
          <w:rFonts w:ascii="Times New Roman" w:hAnsi="Times New Roman" w:cs="Times New Roman"/>
          <w:i/>
          <w:sz w:val="20"/>
          <w:szCs w:val="20"/>
        </w:rPr>
        <w:t>In</w:t>
      </w:r>
      <w:r w:rsidRPr="00B415FB">
        <w:rPr>
          <w:rFonts w:ascii="Times New Roman" w:hAnsi="Times New Roman" w:cs="Times New Roman"/>
          <w:sz w:val="20"/>
          <w:szCs w:val="20"/>
        </w:rPr>
        <w:t>: Silva-Rojas HV, Martínez-Espinoza AD (Eds.). Herramientas Biotecnológicas aplicadas a la Sanidad Vegetal en México. Colegio de Postgraduados. Texcoco, Estado de México, México. pp. 112-135.</w:t>
      </w:r>
    </w:p>
    <w:p w14:paraId="341E0118" w14:textId="77777777" w:rsidR="00A273D3" w:rsidRPr="00A273D3" w:rsidRDefault="00A273D3" w:rsidP="00A273D3">
      <w:pPr>
        <w:spacing w:after="120" w:line="276" w:lineRule="auto"/>
        <w:ind w:left="1134"/>
        <w:jc w:val="both"/>
        <w:rPr>
          <w:rFonts w:ascii="Times New Roman" w:hAnsi="Times New Roman" w:cs="Times New Roman"/>
          <w:bCs/>
          <w:color w:val="000000" w:themeColor="text1"/>
          <w:sz w:val="20"/>
          <w:szCs w:val="20"/>
        </w:rPr>
      </w:pPr>
      <w:bookmarkStart w:id="4" w:name="_Hlk204724498"/>
      <w:r w:rsidRPr="00B16B00">
        <w:rPr>
          <w:rFonts w:ascii="Times New Roman" w:hAnsi="Times New Roman" w:cs="Times New Roman"/>
          <w:b/>
          <w:sz w:val="20"/>
          <w:szCs w:val="20"/>
        </w:rPr>
        <w:t xml:space="preserve">Website </w:t>
      </w:r>
      <w:proofErr w:type="spellStart"/>
      <w:r w:rsidRPr="00B16B00">
        <w:rPr>
          <w:rFonts w:ascii="Times New Roman" w:hAnsi="Times New Roman" w:cs="Times New Roman"/>
          <w:b/>
          <w:sz w:val="20"/>
          <w:szCs w:val="20"/>
        </w:rPr>
        <w:t>structure</w:t>
      </w:r>
      <w:proofErr w:type="spellEnd"/>
      <w:r w:rsidRPr="00B16B00">
        <w:rPr>
          <w:rFonts w:ascii="Times New Roman" w:hAnsi="Times New Roman" w:cs="Times New Roman"/>
          <w:sz w:val="20"/>
          <w:szCs w:val="20"/>
        </w:rPr>
        <w:t>:</w:t>
      </w:r>
      <w:bookmarkEnd w:id="4"/>
      <w:r>
        <w:rPr>
          <w:rFonts w:ascii="Times New Roman" w:hAnsi="Times New Roman" w:cs="Times New Roman"/>
          <w:sz w:val="20"/>
          <w:szCs w:val="20"/>
        </w:rPr>
        <w:t xml:space="preserve"> </w:t>
      </w:r>
      <w:r w:rsidRPr="00B415FB">
        <w:rPr>
          <w:rFonts w:ascii="Times New Roman" w:hAnsi="Times New Roman" w:cs="Times New Roman"/>
          <w:bCs/>
          <w:color w:val="000000" w:themeColor="text1"/>
          <w:sz w:val="20"/>
          <w:szCs w:val="20"/>
        </w:rPr>
        <w:t xml:space="preserve">Servicio Nacional de Sanidad, Inocuidad y Calidad Agroalimentaria (SENASICA). 2024. Ficha técnica de vigilancia epidemiológica para </w:t>
      </w:r>
      <w:proofErr w:type="spellStart"/>
      <w:r w:rsidRPr="00B415FB">
        <w:rPr>
          <w:rFonts w:ascii="Times New Roman" w:hAnsi="Times New Roman" w:cs="Times New Roman"/>
          <w:bCs/>
          <w:i/>
          <w:color w:val="000000" w:themeColor="text1"/>
          <w:sz w:val="20"/>
          <w:szCs w:val="20"/>
        </w:rPr>
        <w:t>Ralstonia</w:t>
      </w:r>
      <w:proofErr w:type="spellEnd"/>
      <w:r w:rsidRPr="00B415FB">
        <w:rPr>
          <w:rFonts w:ascii="Times New Roman" w:hAnsi="Times New Roman" w:cs="Times New Roman"/>
          <w:bCs/>
          <w:i/>
          <w:color w:val="000000" w:themeColor="text1"/>
          <w:sz w:val="20"/>
          <w:szCs w:val="20"/>
        </w:rPr>
        <w:t xml:space="preserve"> </w:t>
      </w:r>
      <w:proofErr w:type="spellStart"/>
      <w:r w:rsidRPr="00B415FB">
        <w:rPr>
          <w:rFonts w:ascii="Times New Roman" w:hAnsi="Times New Roman" w:cs="Times New Roman"/>
          <w:bCs/>
          <w:i/>
          <w:color w:val="000000" w:themeColor="text1"/>
          <w:sz w:val="20"/>
          <w:szCs w:val="20"/>
        </w:rPr>
        <w:t>solanacearum</w:t>
      </w:r>
      <w:proofErr w:type="spellEnd"/>
      <w:r w:rsidRPr="00B415FB">
        <w:rPr>
          <w:rFonts w:ascii="Times New Roman" w:hAnsi="Times New Roman" w:cs="Times New Roman"/>
          <w:bCs/>
          <w:color w:val="000000" w:themeColor="text1"/>
          <w:sz w:val="20"/>
          <w:szCs w:val="20"/>
        </w:rPr>
        <w:t xml:space="preserve"> raza 3 en el territorio mexicano. Disponible en línea en: www.gob.mx. (Consulta: marzo 15, 2026).</w:t>
      </w:r>
    </w:p>
    <w:p w14:paraId="7E1CC870" w14:textId="77777777" w:rsidR="00A273D3" w:rsidRPr="00453230" w:rsidRDefault="00A273D3" w:rsidP="00A273D3">
      <w:pPr>
        <w:tabs>
          <w:tab w:val="left" w:pos="1861"/>
        </w:tabs>
        <w:spacing w:line="276" w:lineRule="auto"/>
        <w:ind w:left="1134"/>
        <w:jc w:val="both"/>
        <w:rPr>
          <w:rFonts w:ascii="Times New Roman" w:hAnsi="Times New Roman" w:cs="Times New Roman"/>
          <w:b/>
          <w:bCs/>
          <w:smallCaps/>
          <w:color w:val="000000" w:themeColor="text1"/>
          <w:sz w:val="26"/>
          <w:szCs w:val="26"/>
        </w:rPr>
      </w:pPr>
      <w:bookmarkStart w:id="5" w:name="nomenclatura"/>
      <w:proofErr w:type="spellStart"/>
      <w:r w:rsidRPr="00453230">
        <w:rPr>
          <w:rFonts w:ascii="Times New Roman" w:hAnsi="Times New Roman" w:cs="Times New Roman"/>
          <w:b/>
          <w:bCs/>
          <w:smallCaps/>
          <w:color w:val="000000" w:themeColor="text1"/>
          <w:sz w:val="26"/>
          <w:szCs w:val="26"/>
        </w:rPr>
        <w:t>Nomenclature</w:t>
      </w:r>
      <w:proofErr w:type="spellEnd"/>
      <w:r w:rsidRPr="00453230">
        <w:rPr>
          <w:rFonts w:ascii="Times New Roman" w:hAnsi="Times New Roman" w:cs="Times New Roman"/>
          <w:b/>
          <w:bCs/>
          <w:smallCaps/>
          <w:color w:val="000000" w:themeColor="text1"/>
          <w:sz w:val="26"/>
          <w:szCs w:val="26"/>
        </w:rPr>
        <w:t xml:space="preserve"> and </w:t>
      </w:r>
      <w:proofErr w:type="spellStart"/>
      <w:r w:rsidRPr="00453230">
        <w:rPr>
          <w:rFonts w:ascii="Times New Roman" w:hAnsi="Times New Roman" w:cs="Times New Roman"/>
          <w:b/>
          <w:bCs/>
          <w:smallCaps/>
          <w:color w:val="000000" w:themeColor="text1"/>
          <w:sz w:val="26"/>
          <w:szCs w:val="26"/>
        </w:rPr>
        <w:t>Abbreviations</w:t>
      </w:r>
      <w:proofErr w:type="spellEnd"/>
    </w:p>
    <w:bookmarkEnd w:id="5"/>
    <w:p w14:paraId="31425EE9" w14:textId="77777777" w:rsidR="00A273D3" w:rsidRPr="00857A06" w:rsidRDefault="00A273D3" w:rsidP="00A273D3">
      <w:pPr>
        <w:tabs>
          <w:tab w:val="left" w:pos="1861"/>
        </w:tabs>
        <w:spacing w:after="120" w:line="276" w:lineRule="auto"/>
        <w:ind w:left="1134"/>
        <w:jc w:val="both"/>
        <w:rPr>
          <w:rFonts w:ascii="Times New Roman" w:hAnsi="Times New Roman" w:cs="Times New Roman"/>
          <w:sz w:val="20"/>
          <w:szCs w:val="20"/>
          <w:lang w:val="en-US"/>
        </w:rPr>
      </w:pPr>
      <w:r w:rsidRPr="00857A06">
        <w:rPr>
          <w:rFonts w:ascii="Times New Roman" w:hAnsi="Times New Roman" w:cs="Times New Roman"/>
          <w:b/>
          <w:sz w:val="20"/>
          <w:szCs w:val="20"/>
          <w:lang w:val="en-US"/>
        </w:rPr>
        <w:t xml:space="preserve">1. Fertilizers. </w:t>
      </w:r>
      <w:r w:rsidRPr="00857A06">
        <w:rPr>
          <w:rFonts w:ascii="Times New Roman" w:hAnsi="Times New Roman" w:cs="Times New Roman"/>
          <w:sz w:val="20"/>
          <w:szCs w:val="20"/>
          <w:lang w:val="en-US"/>
        </w:rPr>
        <w:t>Describe fertilizer doses in elemental terms (e.g., N, P, K, etc.). If necessary, indicate the source of the fertilizer.</w:t>
      </w:r>
    </w:p>
    <w:p w14:paraId="5A3FCB9D" w14:textId="77777777" w:rsidR="00A273D3" w:rsidRPr="00857A06" w:rsidRDefault="00A273D3" w:rsidP="00A273D3">
      <w:pPr>
        <w:tabs>
          <w:tab w:val="left" w:pos="1861"/>
        </w:tabs>
        <w:spacing w:after="120" w:line="276" w:lineRule="auto"/>
        <w:ind w:left="1134"/>
        <w:jc w:val="both"/>
        <w:rPr>
          <w:rFonts w:ascii="Times New Roman" w:hAnsi="Times New Roman" w:cs="Times New Roman"/>
          <w:sz w:val="20"/>
          <w:szCs w:val="20"/>
          <w:lang w:val="en-US"/>
        </w:rPr>
      </w:pPr>
      <w:r w:rsidRPr="00857A06">
        <w:rPr>
          <w:rFonts w:ascii="Times New Roman" w:hAnsi="Times New Roman" w:cs="Times New Roman"/>
          <w:b/>
          <w:sz w:val="20"/>
          <w:szCs w:val="20"/>
          <w:lang w:val="en-US"/>
        </w:rPr>
        <w:t xml:space="preserve">2. Pesticides. </w:t>
      </w:r>
      <w:r w:rsidRPr="00857A06">
        <w:rPr>
          <w:rFonts w:ascii="Times New Roman" w:hAnsi="Times New Roman" w:cs="Times New Roman"/>
          <w:sz w:val="20"/>
          <w:szCs w:val="20"/>
          <w:lang w:val="en-US"/>
        </w:rPr>
        <w:t xml:space="preserve">Use the technical name (active ingredient) and concentration of the pesticides; the trade name may be included in parentheses. Documents on agrochemical management will be considered provided their content </w:t>
      </w:r>
      <w:proofErr w:type="gramStart"/>
      <w:r w:rsidRPr="00857A06">
        <w:rPr>
          <w:rFonts w:ascii="Times New Roman" w:hAnsi="Times New Roman" w:cs="Times New Roman"/>
          <w:sz w:val="20"/>
          <w:szCs w:val="20"/>
          <w:lang w:val="en-US"/>
        </w:rPr>
        <w:t>contributes</w:t>
      </w:r>
      <w:proofErr w:type="gramEnd"/>
      <w:r w:rsidRPr="00857A06">
        <w:rPr>
          <w:rFonts w:ascii="Times New Roman" w:hAnsi="Times New Roman" w:cs="Times New Roman"/>
          <w:sz w:val="20"/>
          <w:szCs w:val="20"/>
          <w:lang w:val="en-US"/>
        </w:rPr>
        <w:t xml:space="preserve"> new technical and scientific knowledge.</w:t>
      </w:r>
    </w:p>
    <w:p w14:paraId="5C731E00" w14:textId="77777777" w:rsidR="00A273D3" w:rsidRPr="00B16B00" w:rsidRDefault="00A273D3" w:rsidP="00A273D3">
      <w:pPr>
        <w:tabs>
          <w:tab w:val="left" w:pos="1861"/>
        </w:tabs>
        <w:spacing w:after="120" w:line="276" w:lineRule="auto"/>
        <w:ind w:left="1134"/>
        <w:jc w:val="both"/>
        <w:rPr>
          <w:rFonts w:ascii="Times New Roman" w:hAnsi="Times New Roman" w:cs="Times New Roman"/>
          <w:sz w:val="20"/>
          <w:szCs w:val="20"/>
        </w:rPr>
      </w:pPr>
      <w:r w:rsidRPr="00857A06">
        <w:rPr>
          <w:rFonts w:ascii="Times New Roman" w:hAnsi="Times New Roman" w:cs="Times New Roman"/>
          <w:b/>
          <w:sz w:val="20"/>
          <w:szCs w:val="20"/>
          <w:lang w:val="en-US"/>
        </w:rPr>
        <w:t xml:space="preserve">3. Measurements. </w:t>
      </w:r>
      <w:r w:rsidRPr="00857A06">
        <w:rPr>
          <w:rFonts w:ascii="Times New Roman" w:hAnsi="Times New Roman" w:cs="Times New Roman"/>
          <w:sz w:val="20"/>
          <w:szCs w:val="20"/>
          <w:lang w:val="en-US"/>
        </w:rPr>
        <w:t xml:space="preserve">Based on the International System of Units (SI). Symbols should not be followed by a period, unless it is the end of a sentence. Maintain the same format for units of measurement throughout the document. </w:t>
      </w:r>
      <w:proofErr w:type="spellStart"/>
      <w:r w:rsidRPr="00B16B00">
        <w:rPr>
          <w:rFonts w:ascii="Times New Roman" w:hAnsi="Times New Roman" w:cs="Times New Roman"/>
          <w:sz w:val="20"/>
          <w:szCs w:val="20"/>
        </w:rPr>
        <w:t>Commonly</w:t>
      </w:r>
      <w:proofErr w:type="spellEnd"/>
      <w:r w:rsidRPr="00B16B00">
        <w:rPr>
          <w:rFonts w:ascii="Times New Roman" w:hAnsi="Times New Roman" w:cs="Times New Roman"/>
          <w:sz w:val="20"/>
          <w:szCs w:val="20"/>
        </w:rPr>
        <w:t xml:space="preserve"> </w:t>
      </w:r>
      <w:proofErr w:type="spellStart"/>
      <w:r w:rsidRPr="00B16B00">
        <w:rPr>
          <w:rFonts w:ascii="Times New Roman" w:hAnsi="Times New Roman" w:cs="Times New Roman"/>
          <w:sz w:val="20"/>
          <w:szCs w:val="20"/>
        </w:rPr>
        <w:t>used</w:t>
      </w:r>
      <w:proofErr w:type="spellEnd"/>
      <w:r w:rsidRPr="00B16B00">
        <w:rPr>
          <w:rFonts w:ascii="Times New Roman" w:hAnsi="Times New Roman" w:cs="Times New Roman"/>
          <w:sz w:val="20"/>
          <w:szCs w:val="20"/>
        </w:rPr>
        <w:t xml:space="preserve"> </w:t>
      </w:r>
      <w:proofErr w:type="spellStart"/>
      <w:r w:rsidRPr="00B16B00">
        <w:rPr>
          <w:rFonts w:ascii="Times New Roman" w:hAnsi="Times New Roman" w:cs="Times New Roman"/>
          <w:sz w:val="20"/>
          <w:szCs w:val="20"/>
        </w:rPr>
        <w:t>measurements</w:t>
      </w:r>
      <w:proofErr w:type="spellEnd"/>
      <w:r w:rsidRPr="00B16B00">
        <w:rPr>
          <w:rFonts w:ascii="Times New Roman" w:hAnsi="Times New Roman" w:cs="Times New Roman"/>
          <w:sz w:val="20"/>
          <w:szCs w:val="20"/>
        </w:rPr>
        <w:t xml:space="preserve"> are </w:t>
      </w:r>
      <w:proofErr w:type="spellStart"/>
      <w:r w:rsidRPr="00B16B00">
        <w:rPr>
          <w:rFonts w:ascii="Times New Roman" w:hAnsi="Times New Roman" w:cs="Times New Roman"/>
          <w:sz w:val="20"/>
          <w:szCs w:val="20"/>
        </w:rPr>
        <w:t>listed</w:t>
      </w:r>
      <w:proofErr w:type="spellEnd"/>
      <w:r w:rsidRPr="00B16B00">
        <w:rPr>
          <w:rFonts w:ascii="Times New Roman" w:hAnsi="Times New Roman" w:cs="Times New Roman"/>
          <w:sz w:val="20"/>
          <w:szCs w:val="20"/>
        </w:rPr>
        <w:t xml:space="preserve"> in </w:t>
      </w:r>
      <w:proofErr w:type="spellStart"/>
      <w:r w:rsidRPr="00B16B00">
        <w:rPr>
          <w:rFonts w:ascii="Times New Roman" w:hAnsi="Times New Roman" w:cs="Times New Roman"/>
          <w:sz w:val="20"/>
          <w:szCs w:val="20"/>
        </w:rPr>
        <w:t>the</w:t>
      </w:r>
      <w:proofErr w:type="spellEnd"/>
      <w:r w:rsidRPr="00B16B00">
        <w:rPr>
          <w:rFonts w:ascii="Times New Roman" w:hAnsi="Times New Roman" w:cs="Times New Roman"/>
          <w:sz w:val="20"/>
          <w:szCs w:val="20"/>
        </w:rPr>
        <w:t xml:space="preserve"> </w:t>
      </w:r>
      <w:proofErr w:type="spellStart"/>
      <w:r w:rsidRPr="00B16B00">
        <w:rPr>
          <w:rFonts w:ascii="Times New Roman" w:hAnsi="Times New Roman" w:cs="Times New Roman"/>
          <w:sz w:val="20"/>
          <w:szCs w:val="20"/>
        </w:rPr>
        <w:t>following</w:t>
      </w:r>
      <w:proofErr w:type="spellEnd"/>
      <w:r w:rsidRPr="00B16B00">
        <w:rPr>
          <w:rFonts w:ascii="Times New Roman" w:hAnsi="Times New Roman" w:cs="Times New Roman"/>
          <w:sz w:val="20"/>
          <w:szCs w:val="20"/>
        </w:rPr>
        <w:t xml:space="preserve"> table:</w:t>
      </w:r>
    </w:p>
    <w:tbl>
      <w:tblPr>
        <w:tblStyle w:val="Tablaconcuadrcula4-nfasis3"/>
        <w:tblW w:w="0" w:type="auto"/>
        <w:tblInd w:w="1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4"/>
        <w:gridCol w:w="2514"/>
        <w:gridCol w:w="1984"/>
      </w:tblGrid>
      <w:tr w:rsidR="00A273D3" w:rsidRPr="00B16B00" w14:paraId="326F6C59" w14:textId="77777777" w:rsidTr="00FA0D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tcBorders>
              <w:top w:val="single" w:sz="4" w:space="0" w:color="auto"/>
              <w:left w:val="none" w:sz="0" w:space="0" w:color="auto"/>
              <w:bottom w:val="single" w:sz="4" w:space="0" w:color="auto"/>
            </w:tcBorders>
            <w:shd w:val="clear" w:color="auto" w:fill="auto"/>
          </w:tcPr>
          <w:p w14:paraId="4752C948" w14:textId="77777777" w:rsidR="00A273D3" w:rsidRPr="00B16B00" w:rsidRDefault="00A273D3" w:rsidP="00FA0D56">
            <w:pPr>
              <w:tabs>
                <w:tab w:val="left" w:pos="1861"/>
              </w:tabs>
              <w:spacing w:line="276" w:lineRule="auto"/>
              <w:jc w:val="center"/>
              <w:rPr>
                <w:rFonts w:ascii="Times New Roman" w:hAnsi="Times New Roman" w:cs="Times New Roman"/>
                <w:color w:val="auto"/>
                <w:sz w:val="20"/>
                <w:szCs w:val="20"/>
              </w:rPr>
            </w:pPr>
            <w:bookmarkStart w:id="6" w:name="_Hlk204724587"/>
            <w:proofErr w:type="spellStart"/>
            <w:r w:rsidRPr="00B16B00">
              <w:rPr>
                <w:rFonts w:ascii="Times New Roman" w:hAnsi="Times New Roman" w:cs="Times New Roman"/>
                <w:color w:val="auto"/>
                <w:sz w:val="20"/>
                <w:szCs w:val="20"/>
              </w:rPr>
              <w:t>Quantity</w:t>
            </w:r>
            <w:proofErr w:type="spellEnd"/>
          </w:p>
        </w:tc>
        <w:tc>
          <w:tcPr>
            <w:tcW w:w="2514" w:type="dxa"/>
            <w:tcBorders>
              <w:top w:val="single" w:sz="4" w:space="0" w:color="auto"/>
              <w:bottom w:val="single" w:sz="4" w:space="0" w:color="auto"/>
            </w:tcBorders>
            <w:shd w:val="clear" w:color="auto" w:fill="auto"/>
          </w:tcPr>
          <w:p w14:paraId="4E009C7B" w14:textId="77777777" w:rsidR="00A273D3" w:rsidRPr="00B16B00" w:rsidRDefault="00A273D3" w:rsidP="00FA0D56">
            <w:pPr>
              <w:tabs>
                <w:tab w:val="left" w:pos="1861"/>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roofErr w:type="spellStart"/>
            <w:r w:rsidRPr="00B16B00">
              <w:rPr>
                <w:rFonts w:ascii="Times New Roman" w:hAnsi="Times New Roman" w:cs="Times New Roman"/>
                <w:color w:val="auto"/>
                <w:sz w:val="20"/>
                <w:szCs w:val="20"/>
              </w:rPr>
              <w:t>Unit</w:t>
            </w:r>
            <w:proofErr w:type="spellEnd"/>
          </w:p>
        </w:tc>
        <w:tc>
          <w:tcPr>
            <w:tcW w:w="1984" w:type="dxa"/>
            <w:tcBorders>
              <w:top w:val="single" w:sz="4" w:space="0" w:color="auto"/>
              <w:bottom w:val="single" w:sz="4" w:space="0" w:color="auto"/>
              <w:right w:val="none" w:sz="0" w:space="0" w:color="auto"/>
            </w:tcBorders>
            <w:shd w:val="clear" w:color="auto" w:fill="auto"/>
          </w:tcPr>
          <w:p w14:paraId="088005E9" w14:textId="77777777" w:rsidR="00A273D3" w:rsidRPr="00B16B00" w:rsidRDefault="00A273D3" w:rsidP="00FA0D56">
            <w:pPr>
              <w:tabs>
                <w:tab w:val="left" w:pos="1861"/>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16B00">
              <w:rPr>
                <w:rFonts w:ascii="Times New Roman" w:hAnsi="Times New Roman" w:cs="Times New Roman"/>
                <w:color w:val="auto"/>
                <w:sz w:val="20"/>
                <w:szCs w:val="20"/>
              </w:rPr>
              <w:t>Symbol</w:t>
            </w:r>
          </w:p>
        </w:tc>
      </w:tr>
      <w:tr w:rsidR="00A273D3" w:rsidRPr="00B16B00" w14:paraId="09245F5B"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tcBorders>
              <w:top w:val="single" w:sz="4" w:space="0" w:color="auto"/>
            </w:tcBorders>
            <w:shd w:val="clear" w:color="auto" w:fill="auto"/>
          </w:tcPr>
          <w:p w14:paraId="779C6EB7"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roofErr w:type="spellStart"/>
            <w:r w:rsidRPr="00B16B00">
              <w:rPr>
                <w:rFonts w:ascii="Times New Roman" w:hAnsi="Times New Roman" w:cs="Times New Roman"/>
                <w:sz w:val="20"/>
                <w:szCs w:val="20"/>
              </w:rPr>
              <w:t>Length</w:t>
            </w:r>
            <w:proofErr w:type="spellEnd"/>
          </w:p>
        </w:tc>
        <w:tc>
          <w:tcPr>
            <w:tcW w:w="2514" w:type="dxa"/>
            <w:tcBorders>
              <w:top w:val="single" w:sz="4" w:space="0" w:color="auto"/>
            </w:tcBorders>
            <w:shd w:val="clear" w:color="auto" w:fill="auto"/>
          </w:tcPr>
          <w:p w14:paraId="47506142" w14:textId="77777777" w:rsidR="00A273D3" w:rsidRPr="00B16B00" w:rsidRDefault="00A273D3"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Kilometer</w:t>
            </w:r>
            <w:proofErr w:type="spellEnd"/>
          </w:p>
        </w:tc>
        <w:tc>
          <w:tcPr>
            <w:tcW w:w="1984" w:type="dxa"/>
            <w:tcBorders>
              <w:top w:val="single" w:sz="4" w:space="0" w:color="auto"/>
            </w:tcBorders>
            <w:shd w:val="clear" w:color="auto" w:fill="auto"/>
          </w:tcPr>
          <w:p w14:paraId="71B007B3" w14:textId="77777777" w:rsidR="00A273D3" w:rsidRPr="00B16B00" w:rsidRDefault="00A273D3"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km</w:t>
            </w:r>
          </w:p>
        </w:tc>
      </w:tr>
      <w:tr w:rsidR="00A273D3" w:rsidRPr="00B16B00" w14:paraId="0FD438CF"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536AED51"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tcPr>
          <w:p w14:paraId="481F0C4D" w14:textId="77777777" w:rsidR="00A273D3" w:rsidRPr="00B16B00" w:rsidRDefault="00A273D3"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Meter</w:t>
            </w:r>
          </w:p>
        </w:tc>
        <w:tc>
          <w:tcPr>
            <w:tcW w:w="1984" w:type="dxa"/>
          </w:tcPr>
          <w:p w14:paraId="6A27B193" w14:textId="77777777" w:rsidR="00A273D3" w:rsidRPr="00B16B00" w:rsidRDefault="00A273D3"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w:t>
            </w:r>
          </w:p>
        </w:tc>
      </w:tr>
      <w:tr w:rsidR="00A273D3" w:rsidRPr="00B16B00" w14:paraId="487FA058"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5B941FF5"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5C9AF423" w14:textId="77777777" w:rsidR="00A273D3" w:rsidRPr="00B16B00" w:rsidRDefault="00A273D3"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Centimeter</w:t>
            </w:r>
            <w:proofErr w:type="spellEnd"/>
          </w:p>
        </w:tc>
        <w:tc>
          <w:tcPr>
            <w:tcW w:w="1984" w:type="dxa"/>
            <w:shd w:val="clear" w:color="auto" w:fill="auto"/>
          </w:tcPr>
          <w:p w14:paraId="3F94BF67" w14:textId="77777777" w:rsidR="00A273D3" w:rsidRPr="00B16B00" w:rsidRDefault="00A273D3"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cm</w:t>
            </w:r>
          </w:p>
        </w:tc>
      </w:tr>
      <w:tr w:rsidR="00A273D3" w:rsidRPr="00B16B00" w14:paraId="6A38BAE8"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63372636"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tcPr>
          <w:p w14:paraId="55C1C214" w14:textId="77777777" w:rsidR="00A273D3" w:rsidRPr="00B16B00" w:rsidRDefault="00A273D3"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Millimeter</w:t>
            </w:r>
            <w:proofErr w:type="spellEnd"/>
          </w:p>
        </w:tc>
        <w:tc>
          <w:tcPr>
            <w:tcW w:w="1984" w:type="dxa"/>
          </w:tcPr>
          <w:p w14:paraId="053F58A7" w14:textId="77777777" w:rsidR="00A273D3" w:rsidRPr="00B16B00" w:rsidRDefault="00A273D3"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mm</w:t>
            </w:r>
          </w:p>
        </w:tc>
      </w:tr>
      <w:tr w:rsidR="00A273D3" w:rsidRPr="00B16B00" w14:paraId="7EED1013"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1D6757FC"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20A72222" w14:textId="77777777" w:rsidR="00A273D3" w:rsidRPr="00B16B00" w:rsidRDefault="00A273D3"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Micrometer</w:t>
            </w:r>
            <w:proofErr w:type="spellEnd"/>
          </w:p>
        </w:tc>
        <w:tc>
          <w:tcPr>
            <w:tcW w:w="1984" w:type="dxa"/>
            <w:shd w:val="clear" w:color="auto" w:fill="auto"/>
          </w:tcPr>
          <w:p w14:paraId="46D5460C" w14:textId="77777777" w:rsidR="00A273D3" w:rsidRPr="00B16B00" w:rsidRDefault="00A273D3"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μm</w:t>
            </w:r>
            <w:proofErr w:type="spellEnd"/>
          </w:p>
        </w:tc>
      </w:tr>
      <w:tr w:rsidR="00A273D3" w:rsidRPr="00B16B00" w14:paraId="0C9A75EF"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678EA14F"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tcPr>
          <w:p w14:paraId="65CF5001" w14:textId="77777777" w:rsidR="00A273D3" w:rsidRPr="00B16B00" w:rsidRDefault="00A273D3"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Nanometer</w:t>
            </w:r>
            <w:proofErr w:type="spellEnd"/>
          </w:p>
        </w:tc>
        <w:tc>
          <w:tcPr>
            <w:tcW w:w="1984" w:type="dxa"/>
            <w:tcBorders>
              <w:bottom w:val="single" w:sz="4" w:space="0" w:color="auto"/>
            </w:tcBorders>
          </w:tcPr>
          <w:p w14:paraId="5D3D1D50" w14:textId="77777777" w:rsidR="00A273D3" w:rsidRPr="00B16B00" w:rsidRDefault="00A273D3"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nm</w:t>
            </w:r>
          </w:p>
        </w:tc>
      </w:tr>
      <w:tr w:rsidR="00A273D3" w:rsidRPr="00B16B00" w14:paraId="3C09E1C6"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shd w:val="clear" w:color="auto" w:fill="auto"/>
          </w:tcPr>
          <w:p w14:paraId="1CAB0C92"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Mass</w:t>
            </w:r>
          </w:p>
        </w:tc>
        <w:tc>
          <w:tcPr>
            <w:tcW w:w="2514" w:type="dxa"/>
            <w:tcBorders>
              <w:top w:val="single" w:sz="4" w:space="0" w:color="auto"/>
            </w:tcBorders>
            <w:shd w:val="clear" w:color="auto" w:fill="auto"/>
          </w:tcPr>
          <w:p w14:paraId="690E0019" w14:textId="77777777" w:rsidR="00A273D3" w:rsidRPr="00B16B00" w:rsidRDefault="00A273D3"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Gram</w:t>
            </w:r>
          </w:p>
        </w:tc>
        <w:tc>
          <w:tcPr>
            <w:tcW w:w="1984" w:type="dxa"/>
            <w:tcBorders>
              <w:top w:val="single" w:sz="4" w:space="0" w:color="auto"/>
            </w:tcBorders>
            <w:shd w:val="clear" w:color="auto" w:fill="auto"/>
          </w:tcPr>
          <w:p w14:paraId="5926AEB9" w14:textId="77777777" w:rsidR="00A273D3" w:rsidRPr="00B16B00" w:rsidRDefault="00A273D3"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g</w:t>
            </w:r>
          </w:p>
        </w:tc>
      </w:tr>
      <w:tr w:rsidR="00A273D3" w:rsidRPr="00B16B00" w14:paraId="670AE543"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6227385A"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tcPr>
          <w:p w14:paraId="15A9C338" w14:textId="77777777" w:rsidR="00A273D3" w:rsidRPr="00B16B00" w:rsidRDefault="00A273D3"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Milligram</w:t>
            </w:r>
            <w:proofErr w:type="spellEnd"/>
          </w:p>
        </w:tc>
        <w:tc>
          <w:tcPr>
            <w:tcW w:w="1984" w:type="dxa"/>
          </w:tcPr>
          <w:p w14:paraId="2CB2EBC0" w14:textId="77777777" w:rsidR="00A273D3" w:rsidRPr="00B16B00" w:rsidRDefault="00A273D3"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mg</w:t>
            </w:r>
          </w:p>
        </w:tc>
      </w:tr>
      <w:tr w:rsidR="00A273D3" w:rsidRPr="00B16B00" w14:paraId="32C08E41"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280A243E"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281D1D64" w14:textId="77777777" w:rsidR="00A273D3" w:rsidRPr="00B16B00" w:rsidRDefault="00A273D3" w:rsidP="00FA0D56">
            <w:pPr>
              <w:tabs>
                <w:tab w:val="left" w:pos="1861"/>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roofErr w:type="spellStart"/>
            <w:r w:rsidRPr="00B16B00">
              <w:rPr>
                <w:rFonts w:ascii="Times New Roman" w:hAnsi="Times New Roman" w:cs="Times New Roman"/>
                <w:sz w:val="20"/>
                <w:szCs w:val="20"/>
              </w:rPr>
              <w:t>Kilograms</w:t>
            </w:r>
            <w:proofErr w:type="spellEnd"/>
            <w:r w:rsidRPr="00B16B00">
              <w:rPr>
                <w:rFonts w:ascii="Times New Roman" w:hAnsi="Times New Roman" w:cs="Times New Roman"/>
                <w:sz w:val="20"/>
                <w:szCs w:val="20"/>
              </w:rPr>
              <w:t xml:space="preserve"> per </w:t>
            </w:r>
            <w:proofErr w:type="spellStart"/>
            <w:r w:rsidRPr="00B16B00">
              <w:rPr>
                <w:rFonts w:ascii="Times New Roman" w:hAnsi="Times New Roman" w:cs="Times New Roman"/>
                <w:sz w:val="20"/>
                <w:szCs w:val="20"/>
              </w:rPr>
              <w:t>hectare</w:t>
            </w:r>
            <w:proofErr w:type="spellEnd"/>
          </w:p>
        </w:tc>
        <w:tc>
          <w:tcPr>
            <w:tcW w:w="1984" w:type="dxa"/>
            <w:shd w:val="clear" w:color="auto" w:fill="auto"/>
          </w:tcPr>
          <w:p w14:paraId="7FFD4803" w14:textId="77777777" w:rsidR="00A273D3" w:rsidRPr="00B16B00" w:rsidRDefault="00A273D3"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kg ha</w:t>
            </w:r>
            <w:r w:rsidRPr="00B16B00">
              <w:rPr>
                <w:rFonts w:ascii="Times New Roman" w:hAnsi="Times New Roman" w:cs="Times New Roman"/>
                <w:sz w:val="20"/>
                <w:szCs w:val="20"/>
                <w:vertAlign w:val="superscript"/>
              </w:rPr>
              <w:t>⁻¹</w:t>
            </w:r>
          </w:p>
        </w:tc>
      </w:tr>
      <w:tr w:rsidR="00A273D3" w:rsidRPr="00B16B00" w14:paraId="26E831ED"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201E347F"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tcPr>
          <w:p w14:paraId="41D0C0A8" w14:textId="77777777" w:rsidR="00A273D3" w:rsidRPr="00B16B00" w:rsidRDefault="00A273D3"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Kilogram</w:t>
            </w:r>
            <w:proofErr w:type="spellEnd"/>
          </w:p>
        </w:tc>
        <w:tc>
          <w:tcPr>
            <w:tcW w:w="1984" w:type="dxa"/>
          </w:tcPr>
          <w:p w14:paraId="007BC2AE" w14:textId="77777777" w:rsidR="00A273D3" w:rsidRPr="00B16B00" w:rsidRDefault="00A273D3"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kg</w:t>
            </w:r>
          </w:p>
        </w:tc>
      </w:tr>
      <w:tr w:rsidR="00A273D3" w:rsidRPr="00B16B00" w14:paraId="496AB0E9"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34D02B17"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shd w:val="clear" w:color="auto" w:fill="auto"/>
          </w:tcPr>
          <w:p w14:paraId="3111D61A" w14:textId="77777777" w:rsidR="00A273D3" w:rsidRPr="00B16B00" w:rsidRDefault="00A273D3"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Metric</w:t>
            </w:r>
            <w:proofErr w:type="spellEnd"/>
            <w:r w:rsidRPr="00B16B00">
              <w:rPr>
                <w:rFonts w:ascii="Times New Roman" w:hAnsi="Times New Roman" w:cs="Times New Roman"/>
                <w:sz w:val="20"/>
                <w:szCs w:val="20"/>
              </w:rPr>
              <w:t xml:space="preserve"> ton </w:t>
            </w:r>
          </w:p>
        </w:tc>
        <w:tc>
          <w:tcPr>
            <w:tcW w:w="1984" w:type="dxa"/>
            <w:tcBorders>
              <w:bottom w:val="single" w:sz="4" w:space="0" w:color="auto"/>
            </w:tcBorders>
            <w:shd w:val="clear" w:color="auto" w:fill="auto"/>
          </w:tcPr>
          <w:p w14:paraId="144F833E" w14:textId="77777777" w:rsidR="00A273D3" w:rsidRPr="00B16B00" w:rsidRDefault="00A273D3"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t</w:t>
            </w:r>
          </w:p>
        </w:tc>
      </w:tr>
      <w:tr w:rsidR="00A273D3" w:rsidRPr="00B16B00" w14:paraId="6E778997"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val="restart"/>
          </w:tcPr>
          <w:p w14:paraId="1D11B280"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Time</w:t>
            </w:r>
          </w:p>
        </w:tc>
        <w:tc>
          <w:tcPr>
            <w:tcW w:w="2514" w:type="dxa"/>
            <w:tcBorders>
              <w:top w:val="single" w:sz="4" w:space="0" w:color="auto"/>
            </w:tcBorders>
          </w:tcPr>
          <w:p w14:paraId="4AF99E2F" w14:textId="77777777" w:rsidR="00A273D3" w:rsidRPr="00B16B00" w:rsidRDefault="00A273D3"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Hour</w:t>
            </w:r>
          </w:p>
        </w:tc>
        <w:tc>
          <w:tcPr>
            <w:tcW w:w="1984" w:type="dxa"/>
            <w:tcBorders>
              <w:top w:val="single" w:sz="4" w:space="0" w:color="auto"/>
            </w:tcBorders>
          </w:tcPr>
          <w:p w14:paraId="65364810" w14:textId="77777777" w:rsidR="00A273D3" w:rsidRPr="00B16B00" w:rsidRDefault="00A273D3"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w:t>
            </w:r>
          </w:p>
        </w:tc>
      </w:tr>
      <w:tr w:rsidR="00A273D3" w:rsidRPr="00B16B00" w14:paraId="73CA8307"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shd w:val="clear" w:color="auto" w:fill="auto"/>
          </w:tcPr>
          <w:p w14:paraId="7AE668C0"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shd w:val="clear" w:color="auto" w:fill="auto"/>
          </w:tcPr>
          <w:p w14:paraId="744D9A8A" w14:textId="77777777" w:rsidR="00A273D3" w:rsidRPr="00B16B00" w:rsidRDefault="00A273D3"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Minute</w:t>
            </w:r>
          </w:p>
        </w:tc>
        <w:tc>
          <w:tcPr>
            <w:tcW w:w="1984" w:type="dxa"/>
            <w:shd w:val="clear" w:color="auto" w:fill="auto"/>
          </w:tcPr>
          <w:p w14:paraId="602E85A9" w14:textId="77777777" w:rsidR="00A273D3" w:rsidRPr="00B16B00" w:rsidRDefault="00A273D3"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min</w:t>
            </w:r>
          </w:p>
        </w:tc>
      </w:tr>
      <w:tr w:rsidR="00A273D3" w:rsidRPr="00B16B00" w14:paraId="2BB22D15"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Pr>
          <w:p w14:paraId="3B118D31"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
        </w:tc>
        <w:tc>
          <w:tcPr>
            <w:tcW w:w="2514" w:type="dxa"/>
            <w:tcBorders>
              <w:bottom w:val="single" w:sz="4" w:space="0" w:color="auto"/>
            </w:tcBorders>
          </w:tcPr>
          <w:p w14:paraId="2B626F23" w14:textId="77777777" w:rsidR="00A273D3" w:rsidRPr="00B16B00" w:rsidRDefault="00A273D3"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Second</w:t>
            </w:r>
          </w:p>
        </w:tc>
        <w:tc>
          <w:tcPr>
            <w:tcW w:w="1984" w:type="dxa"/>
            <w:tcBorders>
              <w:bottom w:val="single" w:sz="4" w:space="0" w:color="auto"/>
            </w:tcBorders>
          </w:tcPr>
          <w:p w14:paraId="7A4E5F7D" w14:textId="77777777" w:rsidR="00A273D3" w:rsidRPr="00B16B00" w:rsidRDefault="00A273D3"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s</w:t>
            </w:r>
          </w:p>
        </w:tc>
      </w:tr>
      <w:tr w:rsidR="00A273D3" w:rsidRPr="00B16B00" w14:paraId="52720BBB"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shd w:val="clear" w:color="auto" w:fill="auto"/>
          </w:tcPr>
          <w:p w14:paraId="6D783D0B"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roofErr w:type="spellStart"/>
            <w:r w:rsidRPr="00B16B00">
              <w:rPr>
                <w:rFonts w:ascii="Times New Roman" w:hAnsi="Times New Roman" w:cs="Times New Roman"/>
                <w:sz w:val="20"/>
                <w:szCs w:val="20"/>
              </w:rPr>
              <w:t>Temperature</w:t>
            </w:r>
            <w:proofErr w:type="spellEnd"/>
          </w:p>
        </w:tc>
        <w:tc>
          <w:tcPr>
            <w:tcW w:w="2514" w:type="dxa"/>
            <w:tcBorders>
              <w:top w:val="single" w:sz="4" w:space="0" w:color="auto"/>
              <w:bottom w:val="single" w:sz="4" w:space="0" w:color="auto"/>
            </w:tcBorders>
            <w:shd w:val="clear" w:color="auto" w:fill="auto"/>
          </w:tcPr>
          <w:p w14:paraId="38CAB49A" w14:textId="77777777" w:rsidR="00A273D3" w:rsidRPr="00B16B00" w:rsidRDefault="00A273D3"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Degrees</w:t>
            </w:r>
            <w:proofErr w:type="spellEnd"/>
            <w:r w:rsidRPr="00B16B00">
              <w:rPr>
                <w:rFonts w:ascii="Times New Roman" w:hAnsi="Times New Roman" w:cs="Times New Roman"/>
                <w:sz w:val="20"/>
                <w:szCs w:val="20"/>
              </w:rPr>
              <w:t xml:space="preserve"> Celsius</w:t>
            </w:r>
          </w:p>
        </w:tc>
        <w:tc>
          <w:tcPr>
            <w:tcW w:w="1984" w:type="dxa"/>
            <w:tcBorders>
              <w:top w:val="single" w:sz="4" w:space="0" w:color="auto"/>
              <w:bottom w:val="single" w:sz="4" w:space="0" w:color="auto"/>
            </w:tcBorders>
            <w:shd w:val="clear" w:color="auto" w:fill="auto"/>
          </w:tcPr>
          <w:p w14:paraId="537F371C" w14:textId="77777777" w:rsidR="00A273D3" w:rsidRPr="00B16B00" w:rsidRDefault="00A273D3"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°C</w:t>
            </w:r>
          </w:p>
        </w:tc>
      </w:tr>
      <w:tr w:rsidR="00A273D3" w:rsidRPr="00B16B00" w14:paraId="1BB33D65" w14:textId="77777777" w:rsidTr="00FA0D56">
        <w:tc>
          <w:tcPr>
            <w:cnfStyle w:val="001000000000" w:firstRow="0" w:lastRow="0" w:firstColumn="1" w:lastColumn="0" w:oddVBand="0" w:evenVBand="0" w:oddHBand="0" w:evenHBand="0" w:firstRowFirstColumn="0" w:firstRowLastColumn="0" w:lastRowFirstColumn="0" w:lastRowLastColumn="0"/>
            <w:tcW w:w="2164" w:type="dxa"/>
          </w:tcPr>
          <w:p w14:paraId="7C38E79C"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r w:rsidRPr="00B16B00">
              <w:rPr>
                <w:rFonts w:ascii="Times New Roman" w:hAnsi="Times New Roman" w:cs="Times New Roman"/>
                <w:sz w:val="20"/>
                <w:szCs w:val="20"/>
              </w:rPr>
              <w:t>Area</w:t>
            </w:r>
          </w:p>
        </w:tc>
        <w:tc>
          <w:tcPr>
            <w:tcW w:w="2514" w:type="dxa"/>
            <w:tcBorders>
              <w:top w:val="single" w:sz="4" w:space="0" w:color="auto"/>
              <w:bottom w:val="single" w:sz="4" w:space="0" w:color="auto"/>
            </w:tcBorders>
          </w:tcPr>
          <w:p w14:paraId="2E1A5458" w14:textId="77777777" w:rsidR="00A273D3" w:rsidRPr="00B16B00" w:rsidRDefault="00A273D3"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Hectare</w:t>
            </w:r>
            <w:proofErr w:type="spellEnd"/>
          </w:p>
        </w:tc>
        <w:tc>
          <w:tcPr>
            <w:tcW w:w="1984" w:type="dxa"/>
            <w:tcBorders>
              <w:top w:val="single" w:sz="4" w:space="0" w:color="auto"/>
              <w:bottom w:val="single" w:sz="4" w:space="0" w:color="auto"/>
            </w:tcBorders>
          </w:tcPr>
          <w:p w14:paraId="4322736F" w14:textId="77777777" w:rsidR="00A273D3" w:rsidRPr="00B16B00" w:rsidRDefault="00A273D3"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ha</w:t>
            </w:r>
          </w:p>
        </w:tc>
      </w:tr>
      <w:tr w:rsidR="00A273D3" w:rsidRPr="00B16B00" w14:paraId="49934293" w14:textId="77777777" w:rsidTr="00FA0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4" w:type="dxa"/>
            <w:vMerge w:val="restart"/>
            <w:shd w:val="clear" w:color="auto" w:fill="auto"/>
          </w:tcPr>
          <w:p w14:paraId="46471DE3" w14:textId="77777777" w:rsidR="00A273D3" w:rsidRPr="00B16B00" w:rsidRDefault="00A273D3" w:rsidP="00FA0D56">
            <w:pPr>
              <w:tabs>
                <w:tab w:val="left" w:pos="1861"/>
              </w:tabs>
              <w:spacing w:line="276" w:lineRule="auto"/>
              <w:jc w:val="center"/>
              <w:rPr>
                <w:rFonts w:ascii="Times New Roman" w:hAnsi="Times New Roman" w:cs="Times New Roman"/>
                <w:sz w:val="20"/>
                <w:szCs w:val="20"/>
              </w:rPr>
            </w:pPr>
            <w:proofErr w:type="spellStart"/>
            <w:r w:rsidRPr="00B16B00">
              <w:rPr>
                <w:rFonts w:ascii="Times New Roman" w:hAnsi="Times New Roman" w:cs="Times New Roman"/>
                <w:sz w:val="20"/>
                <w:szCs w:val="20"/>
              </w:rPr>
              <w:t>Volume</w:t>
            </w:r>
            <w:proofErr w:type="spellEnd"/>
          </w:p>
        </w:tc>
        <w:tc>
          <w:tcPr>
            <w:tcW w:w="2514" w:type="dxa"/>
            <w:tcBorders>
              <w:top w:val="single" w:sz="4" w:space="0" w:color="auto"/>
            </w:tcBorders>
            <w:shd w:val="clear" w:color="auto" w:fill="auto"/>
          </w:tcPr>
          <w:p w14:paraId="31527145" w14:textId="77777777" w:rsidR="00A273D3" w:rsidRPr="00B16B00" w:rsidRDefault="00A273D3" w:rsidP="00FA0D56">
            <w:pPr>
              <w:tabs>
                <w:tab w:val="left" w:pos="1861"/>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 xml:space="preserve">Liter </w:t>
            </w:r>
          </w:p>
        </w:tc>
        <w:tc>
          <w:tcPr>
            <w:tcW w:w="1984" w:type="dxa"/>
            <w:tcBorders>
              <w:top w:val="single" w:sz="4" w:space="0" w:color="auto"/>
            </w:tcBorders>
            <w:shd w:val="clear" w:color="auto" w:fill="auto"/>
          </w:tcPr>
          <w:p w14:paraId="42D03BCF" w14:textId="77777777" w:rsidR="00A273D3" w:rsidRPr="00B16B00" w:rsidRDefault="00A273D3" w:rsidP="00FA0D56">
            <w:pPr>
              <w:tabs>
                <w:tab w:val="left" w:pos="1861"/>
              </w:tabs>
              <w:spacing w:line="276" w:lineRule="auto"/>
              <w:ind w:left="45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6B00">
              <w:rPr>
                <w:rFonts w:ascii="Times New Roman" w:hAnsi="Times New Roman" w:cs="Times New Roman"/>
                <w:sz w:val="20"/>
                <w:szCs w:val="20"/>
              </w:rPr>
              <w:t>L</w:t>
            </w:r>
          </w:p>
        </w:tc>
      </w:tr>
      <w:tr w:rsidR="00A273D3" w:rsidRPr="00B16B00" w14:paraId="361C5368" w14:textId="77777777" w:rsidTr="00FA0D56">
        <w:tc>
          <w:tcPr>
            <w:cnfStyle w:val="001000000000" w:firstRow="0" w:lastRow="0" w:firstColumn="1" w:lastColumn="0" w:oddVBand="0" w:evenVBand="0" w:oddHBand="0" w:evenHBand="0" w:firstRowFirstColumn="0" w:firstRowLastColumn="0" w:lastRowFirstColumn="0" w:lastRowLastColumn="0"/>
            <w:tcW w:w="2164" w:type="dxa"/>
            <w:vMerge/>
            <w:tcBorders>
              <w:bottom w:val="single" w:sz="4" w:space="0" w:color="auto"/>
            </w:tcBorders>
          </w:tcPr>
          <w:p w14:paraId="316DDB18" w14:textId="77777777" w:rsidR="00A273D3" w:rsidRPr="00B16B00" w:rsidRDefault="00A273D3" w:rsidP="00FA0D56">
            <w:pPr>
              <w:tabs>
                <w:tab w:val="left" w:pos="1861"/>
              </w:tabs>
              <w:spacing w:line="276" w:lineRule="auto"/>
              <w:jc w:val="both"/>
              <w:rPr>
                <w:rFonts w:ascii="Times New Roman" w:hAnsi="Times New Roman" w:cs="Times New Roman"/>
                <w:sz w:val="20"/>
                <w:szCs w:val="20"/>
              </w:rPr>
            </w:pPr>
          </w:p>
        </w:tc>
        <w:tc>
          <w:tcPr>
            <w:tcW w:w="2514" w:type="dxa"/>
            <w:tcBorders>
              <w:bottom w:val="single" w:sz="4" w:space="0" w:color="auto"/>
            </w:tcBorders>
          </w:tcPr>
          <w:p w14:paraId="5E7AEB74" w14:textId="77777777" w:rsidR="00A273D3" w:rsidRPr="00B16B00" w:rsidRDefault="00A273D3" w:rsidP="00FA0D56">
            <w:pPr>
              <w:tabs>
                <w:tab w:val="left" w:pos="1861"/>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Milliliter</w:t>
            </w:r>
            <w:proofErr w:type="spellEnd"/>
          </w:p>
        </w:tc>
        <w:tc>
          <w:tcPr>
            <w:tcW w:w="1984" w:type="dxa"/>
            <w:tcBorders>
              <w:bottom w:val="single" w:sz="4" w:space="0" w:color="auto"/>
            </w:tcBorders>
          </w:tcPr>
          <w:p w14:paraId="2CA7A2C6" w14:textId="77777777" w:rsidR="00A273D3" w:rsidRPr="00B16B00" w:rsidRDefault="00A273D3" w:rsidP="00FA0D56">
            <w:pPr>
              <w:tabs>
                <w:tab w:val="left" w:pos="1861"/>
              </w:tabs>
              <w:spacing w:line="276" w:lineRule="auto"/>
              <w:ind w:left="45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B16B00">
              <w:rPr>
                <w:rFonts w:ascii="Times New Roman" w:hAnsi="Times New Roman" w:cs="Times New Roman"/>
                <w:sz w:val="20"/>
                <w:szCs w:val="20"/>
              </w:rPr>
              <w:t>mL</w:t>
            </w:r>
            <w:proofErr w:type="spellEnd"/>
          </w:p>
        </w:tc>
      </w:tr>
      <w:bookmarkEnd w:id="2"/>
      <w:bookmarkEnd w:id="6"/>
    </w:tbl>
    <w:p w14:paraId="37855A4C" w14:textId="77777777" w:rsidR="00A27643" w:rsidRPr="00A27643" w:rsidRDefault="00A27643" w:rsidP="00A273D3">
      <w:pPr>
        <w:spacing w:before="280" w:line="276" w:lineRule="auto"/>
        <w:jc w:val="both"/>
        <w:rPr>
          <w:rFonts w:ascii="Times New Roman" w:eastAsia="Times New Roman" w:hAnsi="Times New Roman" w:cs="Times New Roman"/>
          <w:b/>
          <w:smallCaps/>
          <w:sz w:val="26"/>
          <w:szCs w:val="26"/>
          <w:lang w:val="en-US"/>
        </w:rPr>
      </w:pPr>
    </w:p>
    <w:sectPr w:rsidR="00A27643" w:rsidRPr="00A27643" w:rsidSect="00492A64">
      <w:headerReference w:type="default" r:id="rId11"/>
      <w:footerReference w:type="default" r:id="rId12"/>
      <w:headerReference w:type="first" r:id="rId13"/>
      <w:footerReference w:type="first" r:id="rId14"/>
      <w:pgSz w:w="12240" w:h="15840" w:code="1"/>
      <w:pgMar w:top="1560" w:right="1133" w:bottom="1417"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1B977" w14:textId="77777777" w:rsidR="000D201E" w:rsidRPr="009F2697" w:rsidRDefault="000D201E" w:rsidP="00F00D40">
      <w:pPr>
        <w:spacing w:after="0" w:line="240" w:lineRule="auto"/>
      </w:pPr>
      <w:r w:rsidRPr="009F2697">
        <w:separator/>
      </w:r>
    </w:p>
  </w:endnote>
  <w:endnote w:type="continuationSeparator" w:id="0">
    <w:p w14:paraId="409B3C47" w14:textId="77777777" w:rsidR="000D201E" w:rsidRPr="009F2697" w:rsidRDefault="000D201E" w:rsidP="00F00D40">
      <w:pPr>
        <w:spacing w:after="0" w:line="240" w:lineRule="auto"/>
      </w:pPr>
      <w:r w:rsidRPr="009F26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2E73" w14:textId="6F7FCBB4" w:rsidR="00053E60" w:rsidRPr="009F2697" w:rsidRDefault="00053E60" w:rsidP="003208B9">
    <w:pPr>
      <w:pStyle w:val="Piedepgina"/>
      <w:tabs>
        <w:tab w:val="left" w:pos="4121"/>
      </w:tabs>
      <w:ind w:left="-426"/>
      <w:jc w:val="right"/>
      <w:rPr>
        <w:rFonts w:ascii="Times New Roman" w:hAnsi="Times New Roman" w:cs="Times New Roman"/>
        <w:lang w:val="es-MX"/>
      </w:rPr>
    </w:pPr>
    <w:r w:rsidRPr="009F2697">
      <w:rPr>
        <w:rFonts w:ascii="Times New Roman" w:hAnsi="Times New Roman" w:cs="Times New Roman"/>
        <w:noProof/>
        <w:sz w:val="20"/>
        <w:lang w:val="en-US"/>
      </w:rPr>
      <mc:AlternateContent>
        <mc:Choice Requires="wps">
          <w:drawing>
            <wp:anchor distT="0" distB="0" distL="114300" distR="114300" simplePos="0" relativeHeight="251665408" behindDoc="0" locked="0" layoutInCell="1" allowOverlap="1" wp14:anchorId="0EC95B3C" wp14:editId="2146B947">
              <wp:simplePos x="0" y="0"/>
              <wp:positionH relativeFrom="margin">
                <wp:posOffset>-81611</wp:posOffset>
              </wp:positionH>
              <wp:positionV relativeFrom="paragraph">
                <wp:posOffset>15240</wp:posOffset>
              </wp:positionV>
              <wp:extent cx="3297382" cy="248281"/>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3297382" cy="248281"/>
                      </a:xfrm>
                      <a:prstGeom prst="rect">
                        <a:avLst/>
                      </a:prstGeom>
                      <a:solidFill>
                        <a:schemeClr val="lt1"/>
                      </a:solidFill>
                      <a:ln w="6350">
                        <a:noFill/>
                      </a:ln>
                    </wps:spPr>
                    <wps:txbx>
                      <w:txbxContent>
                        <w:p w14:paraId="3D0CDC85" w14:textId="02918887" w:rsidR="00053E60" w:rsidRPr="00A65300" w:rsidRDefault="00540127">
                          <w:pPr>
                            <w:rPr>
                              <w:lang w:val="en-US"/>
                            </w:rPr>
                          </w:pPr>
                          <w:r w:rsidRPr="00AA07EA">
                            <w:rPr>
                              <w:rFonts w:ascii="Times New Roman" w:hAnsi="Times New Roman" w:cs="Times New Roman"/>
                              <w:iCs/>
                              <w:sz w:val="20"/>
                              <w:lang w:val="en-US"/>
                            </w:rPr>
                            <w:t>Last Name-Las</w:t>
                          </w:r>
                          <w:r w:rsidR="00A65300">
                            <w:rPr>
                              <w:rFonts w:ascii="Times New Roman" w:hAnsi="Times New Roman" w:cs="Times New Roman"/>
                              <w:iCs/>
                              <w:sz w:val="20"/>
                              <w:lang w:val="en-US"/>
                            </w:rPr>
                            <w:t>t</w:t>
                          </w:r>
                          <w:r w:rsidRPr="00AA07EA">
                            <w:rPr>
                              <w:rFonts w:ascii="Times New Roman" w:hAnsi="Times New Roman" w:cs="Times New Roman"/>
                              <w:iCs/>
                              <w:sz w:val="20"/>
                              <w:lang w:val="en-US"/>
                            </w:rPr>
                            <w:t xml:space="preserve"> Name</w:t>
                          </w:r>
                          <w:r w:rsidRPr="00AA07EA">
                            <w:rPr>
                              <w:rFonts w:ascii="Times New Roman" w:hAnsi="Times New Roman" w:cs="Times New Roman"/>
                              <w:i/>
                              <w:sz w:val="20"/>
                              <w:lang w:val="en-US"/>
                            </w:rPr>
                            <w:t xml:space="preserve"> </w:t>
                          </w:r>
                          <w:r w:rsidR="00053E60" w:rsidRPr="00453230">
                            <w:rPr>
                              <w:rFonts w:ascii="Times New Roman" w:hAnsi="Times New Roman" w:cs="Times New Roman"/>
                              <w:i/>
                              <w:sz w:val="20"/>
                              <w:lang w:val="en-US"/>
                            </w:rPr>
                            <w:t>et al</w:t>
                          </w:r>
                          <w:r w:rsidR="00053E60" w:rsidRPr="00453230">
                            <w:rPr>
                              <w:rFonts w:ascii="Times New Roman" w:hAnsi="Times New Roman" w:cs="Times New Roman"/>
                              <w:sz w:val="20"/>
                              <w:lang w:val="en-US"/>
                            </w:rPr>
                            <w:t xml:space="preserve">., </w:t>
                          </w:r>
                          <w:r w:rsidR="00B96BB4" w:rsidRPr="00453230">
                            <w:rPr>
                              <w:rFonts w:ascii="Times New Roman" w:hAnsi="Times New Roman" w:cs="Times New Roman"/>
                              <w:b/>
                              <w:sz w:val="20"/>
                              <w:lang w:val="en-US"/>
                            </w:rPr>
                            <w:t xml:space="preserve">202X. </w:t>
                          </w:r>
                          <w:r w:rsidR="00B96BB4" w:rsidRPr="00A65300">
                            <w:rPr>
                              <w:rFonts w:ascii="Times New Roman" w:hAnsi="Times New Roman" w:cs="Times New Roman"/>
                              <w:b/>
                              <w:sz w:val="20"/>
                              <w:lang w:val="en-US"/>
                            </w:rPr>
                            <w:t xml:space="preserve">Vol. </w:t>
                          </w:r>
                          <w:r w:rsidR="002A34B7" w:rsidRPr="00A65300">
                            <w:rPr>
                              <w:rFonts w:ascii="Times New Roman" w:hAnsi="Times New Roman" w:cs="Times New Roman"/>
                              <w:b/>
                              <w:sz w:val="20"/>
                              <w:lang w:val="en-US"/>
                            </w:rPr>
                            <w:t>XX</w:t>
                          </w:r>
                          <w:r w:rsidR="00B96BB4" w:rsidRPr="00A65300">
                            <w:rPr>
                              <w:rFonts w:ascii="Times New Roman" w:hAnsi="Times New Roman" w:cs="Times New Roman"/>
                              <w:b/>
                              <w:sz w:val="20"/>
                              <w:lang w:val="en-US"/>
                            </w:rPr>
                            <w:t>(X): 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95B3C" id="_x0000_t202" coordsize="21600,21600" o:spt="202" path="m,l,21600r21600,l21600,xe">
              <v:stroke joinstyle="miter"/>
              <v:path gradientshapeok="t" o:connecttype="rect"/>
            </v:shapetype>
            <v:shape id="Cuadro de texto 30" o:spid="_x0000_s1026" type="#_x0000_t202" style="position:absolute;left:0;text-align:left;margin-left:-6.45pt;margin-top:1.2pt;width:259.65pt;height:19.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" fillcolor="white [3201]" stroked="f" strokeweight=".5pt">
              <v:textbox>
                <w:txbxContent>
                  <w:p w14:paraId="3D0CDC85" w14:textId="02918887" w:rsidR="00053E60" w:rsidRPr="00A65300" w:rsidRDefault="00540127">
                    <w:pPr>
                      <w:rPr>
                        <w:lang w:val="en-US"/>
                      </w:rPr>
                    </w:pPr>
                    <w:r w:rsidRPr="00AA07EA">
                      <w:rPr>
                        <w:rFonts w:ascii="Times New Roman" w:hAnsi="Times New Roman" w:cs="Times New Roman"/>
                        <w:iCs/>
                        <w:sz w:val="20"/>
                        <w:lang w:val="en-US"/>
                      </w:rPr>
                      <w:t>Last Name-Las</w:t>
                    </w:r>
                    <w:r w:rsidR="00A65300">
                      <w:rPr>
                        <w:rFonts w:ascii="Times New Roman" w:hAnsi="Times New Roman" w:cs="Times New Roman"/>
                        <w:iCs/>
                        <w:sz w:val="20"/>
                        <w:lang w:val="en-US"/>
                      </w:rPr>
                      <w:t>t</w:t>
                    </w:r>
                    <w:r w:rsidRPr="00AA07EA">
                      <w:rPr>
                        <w:rFonts w:ascii="Times New Roman" w:hAnsi="Times New Roman" w:cs="Times New Roman"/>
                        <w:iCs/>
                        <w:sz w:val="20"/>
                        <w:lang w:val="en-US"/>
                      </w:rPr>
                      <w:t xml:space="preserve"> Name</w:t>
                    </w:r>
                    <w:r w:rsidRPr="00AA07EA">
                      <w:rPr>
                        <w:rFonts w:ascii="Times New Roman" w:hAnsi="Times New Roman" w:cs="Times New Roman"/>
                        <w:i/>
                        <w:sz w:val="20"/>
                        <w:lang w:val="en-US"/>
                      </w:rPr>
                      <w:t xml:space="preserve"> </w:t>
                    </w:r>
                    <w:r w:rsidR="00053E60" w:rsidRPr="00453230">
                      <w:rPr>
                        <w:rFonts w:ascii="Times New Roman" w:hAnsi="Times New Roman" w:cs="Times New Roman"/>
                        <w:i/>
                        <w:sz w:val="20"/>
                        <w:lang w:val="en-US"/>
                      </w:rPr>
                      <w:t>et al</w:t>
                    </w:r>
                    <w:r w:rsidR="00053E60" w:rsidRPr="00453230">
                      <w:rPr>
                        <w:rFonts w:ascii="Times New Roman" w:hAnsi="Times New Roman" w:cs="Times New Roman"/>
                        <w:sz w:val="20"/>
                        <w:lang w:val="en-US"/>
                      </w:rPr>
                      <w:t xml:space="preserve">., </w:t>
                    </w:r>
                    <w:r w:rsidR="00B96BB4" w:rsidRPr="00453230">
                      <w:rPr>
                        <w:rFonts w:ascii="Times New Roman" w:hAnsi="Times New Roman" w:cs="Times New Roman"/>
                        <w:b/>
                        <w:sz w:val="20"/>
                        <w:lang w:val="en-US"/>
                      </w:rPr>
                      <w:t xml:space="preserve">202X. </w:t>
                    </w:r>
                    <w:r w:rsidR="00B96BB4" w:rsidRPr="00A65300">
                      <w:rPr>
                        <w:rFonts w:ascii="Times New Roman" w:hAnsi="Times New Roman" w:cs="Times New Roman"/>
                        <w:b/>
                        <w:sz w:val="20"/>
                        <w:lang w:val="en-US"/>
                      </w:rPr>
                      <w:t xml:space="preserve">Vol. </w:t>
                    </w:r>
                    <w:r w:rsidR="002A34B7" w:rsidRPr="00A65300">
                      <w:rPr>
                        <w:rFonts w:ascii="Times New Roman" w:hAnsi="Times New Roman" w:cs="Times New Roman"/>
                        <w:b/>
                        <w:sz w:val="20"/>
                        <w:lang w:val="en-US"/>
                      </w:rPr>
                      <w:t>XX</w:t>
                    </w:r>
                    <w:r w:rsidR="00B96BB4" w:rsidRPr="00A65300">
                      <w:rPr>
                        <w:rFonts w:ascii="Times New Roman" w:hAnsi="Times New Roman" w:cs="Times New Roman"/>
                        <w:b/>
                        <w:sz w:val="20"/>
                        <w:lang w:val="en-US"/>
                      </w:rPr>
                      <w:t>(X): XX</w:t>
                    </w:r>
                  </w:p>
                </w:txbxContent>
              </v:textbox>
              <w10:wrap anchorx="margin"/>
            </v:shape>
          </w:pict>
        </mc:Fallback>
      </mc:AlternateContent>
    </w:r>
    <w:r w:rsidRPr="009F2697">
      <w:rPr>
        <w:rFonts w:ascii="Times New Roman" w:hAnsi="Times New Roman" w:cs="Times New Roman"/>
        <w:sz w:val="20"/>
        <w:lang w:val="es-MX"/>
      </w:rPr>
      <w:t xml:space="preserve"> </w:t>
    </w:r>
    <w:sdt>
      <w:sdtPr>
        <w:rPr>
          <w:rFonts w:ascii="Times New Roman" w:hAnsi="Times New Roman" w:cs="Times New Roman"/>
          <w:lang w:val="es-MX"/>
        </w:rPr>
        <w:id w:val="-1223132625"/>
        <w:docPartObj>
          <w:docPartGallery w:val="Page Numbers (Bottom of Page)"/>
          <w:docPartUnique/>
        </w:docPartObj>
      </w:sdtPr>
      <w:sdtContent>
        <w:r w:rsidRPr="009F2697">
          <w:rPr>
            <w:rFonts w:ascii="Times New Roman" w:hAnsi="Times New Roman" w:cs="Times New Roman"/>
            <w:lang w:val="es-MX"/>
          </w:rPr>
          <w:t xml:space="preserve">  </w:t>
        </w:r>
        <w:r w:rsidRPr="009F2697">
          <w:rPr>
            <w:rFonts w:ascii="Times New Roman" w:hAnsi="Times New Roman" w:cs="Times New Roman"/>
            <w:lang w:val="es-MX"/>
          </w:rPr>
          <w:tab/>
        </w:r>
        <w:r w:rsidRPr="009F2697">
          <w:rPr>
            <w:rFonts w:ascii="Times New Roman" w:hAnsi="Times New Roman" w:cs="Times New Roman"/>
            <w:lang w:val="es-MX"/>
          </w:rPr>
          <w:tab/>
          <w:t xml:space="preserve"> </w:t>
        </w:r>
        <w:r w:rsidRPr="009F2697">
          <w:rPr>
            <w:rFonts w:ascii="Times New Roman" w:hAnsi="Times New Roman" w:cs="Times New Roman"/>
            <w:lang w:val="es-MX"/>
          </w:rPr>
          <w:tab/>
          <w:t xml:space="preserve"> </w:t>
        </w:r>
        <w:r w:rsidRPr="009F2697">
          <w:rPr>
            <w:rFonts w:ascii="Times New Roman" w:hAnsi="Times New Roman" w:cs="Times New Roman"/>
            <w:lang w:val="es-MX"/>
          </w:rPr>
          <w:fldChar w:fldCharType="begin"/>
        </w:r>
        <w:r w:rsidRPr="009F2697">
          <w:rPr>
            <w:rFonts w:ascii="Times New Roman" w:hAnsi="Times New Roman" w:cs="Times New Roman"/>
            <w:lang w:val="es-MX"/>
          </w:rPr>
          <w:instrText>PAGE   \* MERGEFORMAT</w:instrText>
        </w:r>
        <w:r w:rsidRPr="009F2697">
          <w:rPr>
            <w:rFonts w:ascii="Times New Roman" w:hAnsi="Times New Roman" w:cs="Times New Roman"/>
            <w:lang w:val="es-MX"/>
          </w:rPr>
          <w:fldChar w:fldCharType="separate"/>
        </w:r>
        <w:r w:rsidR="00EE3406">
          <w:rPr>
            <w:rFonts w:ascii="Times New Roman" w:hAnsi="Times New Roman" w:cs="Times New Roman"/>
            <w:noProof/>
            <w:lang w:val="es-MX"/>
          </w:rPr>
          <w:t>5</w:t>
        </w:r>
        <w:r w:rsidRPr="009F2697">
          <w:rPr>
            <w:rFonts w:ascii="Times New Roman" w:hAnsi="Times New Roman" w:cs="Times New Roman"/>
            <w:lang w:val="es-MX"/>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6D97" w14:textId="77777777" w:rsidR="00A27643" w:rsidRPr="00861F80" w:rsidRDefault="00A27643" w:rsidP="00A27643">
    <w:pPr>
      <w:pStyle w:val="Piedepgina"/>
      <w:tabs>
        <w:tab w:val="left" w:pos="4121"/>
      </w:tabs>
      <w:ind w:left="-426"/>
      <w:jc w:val="center"/>
      <w:rPr>
        <w:rFonts w:ascii="Times New Roman" w:hAnsi="Times New Roman" w:cs="Times New Roman"/>
        <w:sz w:val="20"/>
        <w:szCs w:val="20"/>
        <w:lang w:val="en-US"/>
      </w:rPr>
    </w:pPr>
    <w:bookmarkStart w:id="8" w:name="_Hlk204126943"/>
    <w:bookmarkStart w:id="9" w:name="_Hlk204126944"/>
    <w:bookmarkStart w:id="10" w:name="_Hlk204199029"/>
    <w:bookmarkStart w:id="11" w:name="_Hlk204199030"/>
    <w:bookmarkStart w:id="12" w:name="_Hlk206763862"/>
    <w:bookmarkStart w:id="13" w:name="_Hlk206763863"/>
    <w:r w:rsidRPr="00861F80">
      <w:rPr>
        <w:rFonts w:ascii="Times New Roman" w:hAnsi="Times New Roman" w:cs="Times New Roman"/>
        <w:sz w:val="20"/>
        <w:szCs w:val="20"/>
        <w:lang w:val="en-US"/>
      </w:rPr>
      <w:t>Copyright: © 202</w:t>
    </w:r>
    <w:r>
      <w:rPr>
        <w:rFonts w:ascii="Times New Roman" w:hAnsi="Times New Roman" w:cs="Times New Roman"/>
        <w:sz w:val="20"/>
        <w:szCs w:val="20"/>
        <w:lang w:val="en-US"/>
      </w:rPr>
      <w:t>6</w:t>
    </w:r>
    <w:r w:rsidRPr="00861F80">
      <w:rPr>
        <w:rFonts w:ascii="Times New Roman" w:hAnsi="Times New Roman" w:cs="Times New Roman"/>
        <w:sz w:val="20"/>
        <w:szCs w:val="20"/>
        <w:lang w:val="en-US"/>
      </w:rPr>
      <w:t xml:space="preserve"> by the authors. License MJP / MSP, Mexico. This Article is </w:t>
    </w:r>
    <w:r w:rsidRPr="00861F80">
      <w:rPr>
        <w:rFonts w:ascii="Times New Roman" w:hAnsi="Times New Roman" w:cs="Times New Roman"/>
        <w:i/>
        <w:iCs/>
        <w:sz w:val="20"/>
        <w:szCs w:val="20"/>
        <w:lang w:val="en-US"/>
      </w:rPr>
      <w:t>open access</w:t>
    </w:r>
    <w:r w:rsidRPr="00861F80">
      <w:rPr>
        <w:rFonts w:ascii="Times New Roman" w:hAnsi="Times New Roman" w:cs="Times New Roman"/>
        <w:sz w:val="20"/>
        <w:szCs w:val="20"/>
        <w:lang w:val="en-US"/>
      </w:rPr>
      <w:t xml:space="preserve"> and distributed under the terms and conditions of the Mexican Society of</w:t>
    </w:r>
    <w:r w:rsidRPr="00861F80">
      <w:rPr>
        <w:rFonts w:ascii="Times New Roman" w:hAnsi="Times New Roman" w:cs="Times New Roman"/>
        <w:noProof/>
        <w:sz w:val="20"/>
        <w:szCs w:val="20"/>
        <w:lang w:val="en-US"/>
      </w:rPr>
      <mc:AlternateContent>
        <mc:Choice Requires="wps">
          <w:drawing>
            <wp:anchor distT="0" distB="0" distL="114300" distR="114300" simplePos="0" relativeHeight="251686912" behindDoc="0" locked="0" layoutInCell="1" allowOverlap="1" wp14:anchorId="29093A6F" wp14:editId="62138279">
              <wp:simplePos x="0" y="0"/>
              <wp:positionH relativeFrom="column">
                <wp:posOffset>-143619</wp:posOffset>
              </wp:positionH>
              <wp:positionV relativeFrom="paragraph">
                <wp:posOffset>-38735</wp:posOffset>
              </wp:positionV>
              <wp:extent cx="5832000" cy="0"/>
              <wp:effectExtent l="0" t="0" r="16510" b="19050"/>
              <wp:wrapNone/>
              <wp:docPr id="25" name="25 Conector recto"/>
              <wp:cNvGraphicFramePr/>
              <a:graphic xmlns:a="http://schemas.openxmlformats.org/drawingml/2006/main">
                <a:graphicData uri="http://schemas.microsoft.com/office/word/2010/wordprocessingShape">
                  <wps:wsp>
                    <wps:cNvCnPr/>
                    <wps:spPr>
                      <a:xfrm>
                        <a:off x="0" y="0"/>
                        <a:ext cx="583200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A7E885" id="25 Conector recto"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3.05pt" to="447.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" strokecolor="#bfbfbf [2412]" strokeweight=".5pt">
              <v:stroke joinstyle="miter"/>
            </v:line>
          </w:pict>
        </mc:Fallback>
      </mc:AlternateContent>
    </w:r>
    <w:r>
      <w:rPr>
        <w:rFonts w:ascii="Times New Roman" w:hAnsi="Times New Roman" w:cs="Times New Roman"/>
        <w:sz w:val="20"/>
        <w:szCs w:val="20"/>
        <w:lang w:val="en-US"/>
      </w:rPr>
      <w:t xml:space="preserve"> </w:t>
    </w:r>
    <w:r w:rsidRPr="00861F80">
      <w:rPr>
        <w:rFonts w:ascii="Times New Roman" w:hAnsi="Times New Roman" w:cs="Times New Roman"/>
        <w:sz w:val="20"/>
        <w:szCs w:val="20"/>
        <w:lang w:val="en-US"/>
      </w:rPr>
      <w:t>Phytopathology. www.rmf.smf.org.mx.</w:t>
    </w:r>
    <w:bookmarkEnd w:id="8"/>
    <w:bookmarkEnd w:id="9"/>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08C9A" w14:textId="77777777" w:rsidR="000D201E" w:rsidRPr="009F2697" w:rsidRDefault="000D201E" w:rsidP="00F00D40">
      <w:pPr>
        <w:spacing w:after="0" w:line="240" w:lineRule="auto"/>
      </w:pPr>
      <w:r w:rsidRPr="009F2697">
        <w:separator/>
      </w:r>
    </w:p>
  </w:footnote>
  <w:footnote w:type="continuationSeparator" w:id="0">
    <w:p w14:paraId="452149B8" w14:textId="77777777" w:rsidR="000D201E" w:rsidRPr="009F2697" w:rsidRDefault="000D201E" w:rsidP="00F00D40">
      <w:pPr>
        <w:spacing w:after="0" w:line="240" w:lineRule="auto"/>
      </w:pPr>
      <w:r w:rsidRPr="009F26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91592" w14:textId="2383C11D" w:rsidR="00A27643" w:rsidRPr="00F72EBA" w:rsidRDefault="00A27643" w:rsidP="00A27643">
    <w:pPr>
      <w:rPr>
        <w:rFonts w:ascii="Times New Roman" w:hAnsi="Times New Roman" w:cs="Times New Roman"/>
        <w:i/>
        <w:sz w:val="20"/>
        <w:lang w:val="en-US"/>
      </w:rPr>
    </w:pPr>
    <w:bookmarkStart w:id="7" w:name="_Hlk204199043"/>
    <w:r w:rsidRPr="003C202A">
      <w:rPr>
        <w:rFonts w:ascii="Times New Roman" w:hAnsi="Times New Roman" w:cs="Times New Roman"/>
        <w:b/>
        <w:i/>
        <w:color w:val="808080" w:themeColor="background1" w:themeShade="80"/>
        <w:sz w:val="20"/>
        <w:lang w:val="en-US"/>
      </w:rPr>
      <w:t xml:space="preserve">Mexican </w:t>
    </w:r>
    <w:r w:rsidRPr="003C202A">
      <w:rPr>
        <w:rFonts w:ascii="Times New Roman" w:hAnsi="Times New Roman" w:cs="Times New Roman"/>
        <w:b/>
        <w:i/>
        <w:color w:val="008000"/>
        <w:sz w:val="20"/>
        <w:lang w:val="en-US"/>
      </w:rPr>
      <w:t>Journal</w:t>
    </w:r>
    <w:r w:rsidRPr="003C202A">
      <w:rPr>
        <w:rFonts w:ascii="Times New Roman" w:hAnsi="Times New Roman" w:cs="Times New Roman"/>
        <w:b/>
        <w:i/>
        <w:sz w:val="20"/>
        <w:lang w:val="en-US"/>
      </w:rPr>
      <w:t xml:space="preserve"> </w:t>
    </w:r>
    <w:r w:rsidRPr="003C202A">
      <w:rPr>
        <w:rFonts w:ascii="Times New Roman" w:hAnsi="Times New Roman" w:cs="Times New Roman"/>
        <w:b/>
        <w:i/>
        <w:color w:val="808080" w:themeColor="background1" w:themeShade="80"/>
        <w:sz w:val="20"/>
        <w:lang w:val="en-US"/>
      </w:rPr>
      <w:t xml:space="preserve">of </w:t>
    </w:r>
    <w:r w:rsidRPr="003C202A">
      <w:rPr>
        <w:rFonts w:ascii="Times New Roman" w:hAnsi="Times New Roman" w:cs="Times New Roman"/>
        <w:b/>
        <w:i/>
        <w:color w:val="008000"/>
        <w:sz w:val="20"/>
        <w:lang w:val="en-US"/>
      </w:rPr>
      <w:t>Phytopathology</w:t>
    </w:r>
    <w:r>
      <w:rPr>
        <w:rFonts w:ascii="Times New Roman" w:hAnsi="Times New Roman" w:cs="Times New Roman"/>
        <w:sz w:val="20"/>
        <w:lang w:val="en-US"/>
      </w:rPr>
      <w:t>.</w:t>
    </w:r>
    <w:r>
      <w:rPr>
        <w:rFonts w:ascii="Times New Roman" w:hAnsi="Times New Roman" w:cs="Times New Roman"/>
        <w:b/>
        <w:sz w:val="20"/>
        <w:lang w:val="en-US"/>
      </w:rPr>
      <w:t xml:space="preserve"> Review</w:t>
    </w:r>
    <w:r w:rsidRPr="001069DD">
      <w:rPr>
        <w:rFonts w:ascii="Times New Roman" w:hAnsi="Times New Roman" w:cs="Times New Roman"/>
        <w:b/>
        <w:sz w:val="20"/>
        <w:lang w:val="en-US"/>
      </w:rPr>
      <w:t xml:space="preserve"> Article.</w:t>
    </w:r>
    <w:r w:rsidRPr="003C202A">
      <w:rPr>
        <w:lang w:val="en-US"/>
      </w:rPr>
      <w:t xml:space="preserve"> </w:t>
    </w:r>
    <w:r>
      <w:rPr>
        <w:rFonts w:ascii="Times New Roman" w:hAnsi="Times New Roman" w:cs="Times New Roman"/>
        <w:i/>
        <w:sz w:val="20"/>
        <w:lang w:val="en-US"/>
      </w:rPr>
      <w:t>Open access</w:t>
    </w:r>
  </w:p>
  <w:bookmarkEnd w:id="7"/>
  <w:p w14:paraId="1C562604" w14:textId="77777777" w:rsidR="00053E60" w:rsidRPr="00136452" w:rsidRDefault="00053E60" w:rsidP="003208B9">
    <w:pPr>
      <w:pStyle w:val="Encabezado"/>
      <w:rPr>
        <w:noProof w:val="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85FF" w14:textId="00D849FA" w:rsidR="00A27643" w:rsidRDefault="00A27643" w:rsidP="00A27643">
    <w:r>
      <w:rPr>
        <w:noProof/>
        <w:lang w:val="en-US"/>
      </w:rPr>
      <mc:AlternateContent>
        <mc:Choice Requires="wps">
          <w:drawing>
            <wp:anchor distT="0" distB="0" distL="114300" distR="114300" simplePos="0" relativeHeight="251683840" behindDoc="0" locked="0" layoutInCell="1" allowOverlap="1" wp14:anchorId="0F0235A9" wp14:editId="59F9070A">
              <wp:simplePos x="0" y="0"/>
              <wp:positionH relativeFrom="column">
                <wp:posOffset>454470</wp:posOffset>
              </wp:positionH>
              <wp:positionV relativeFrom="paragraph">
                <wp:posOffset>-53340</wp:posOffset>
              </wp:positionV>
              <wp:extent cx="1626235" cy="7810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1626235"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DF9EDB" w14:textId="77777777" w:rsidR="00A27643" w:rsidRDefault="00A27643" w:rsidP="00A27643">
                          <w:pPr>
                            <w:spacing w:after="0" w:line="240" w:lineRule="auto"/>
                            <w:rPr>
                              <w:rFonts w:ascii="Arial" w:hAnsi="Arial" w:cs="Arial"/>
                              <w:b/>
                              <w:color w:val="808080" w:themeColor="background1" w:themeShade="80"/>
                              <w:sz w:val="20"/>
                              <w:lang w:val="en-US"/>
                            </w:rPr>
                          </w:pPr>
                          <w:r>
                            <w:rPr>
                              <w:rFonts w:ascii="Arial" w:hAnsi="Arial" w:cs="Arial"/>
                              <w:b/>
                              <w:color w:val="808080" w:themeColor="background1" w:themeShade="80"/>
                              <w:sz w:val="20"/>
                              <w:lang w:val="en-US"/>
                            </w:rPr>
                            <w:t xml:space="preserve">  Mexican</w:t>
                          </w:r>
                        </w:p>
                        <w:p w14:paraId="48DDF8D2" w14:textId="77777777" w:rsidR="00A27643" w:rsidRDefault="00A27643" w:rsidP="00A27643">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006600"/>
                              <w:sz w:val="20"/>
                              <w:lang w:val="en-US"/>
                            </w:rPr>
                            <w:t xml:space="preserve">Journal </w:t>
                          </w:r>
                        </w:p>
                        <w:p w14:paraId="069F7226" w14:textId="77777777" w:rsidR="00A27643" w:rsidRDefault="00A27643" w:rsidP="00A27643">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808080" w:themeColor="background1" w:themeShade="80"/>
                              <w:sz w:val="20"/>
                              <w:lang w:val="en-US"/>
                            </w:rPr>
                            <w:t xml:space="preserve">of </w:t>
                          </w:r>
                        </w:p>
                        <w:p w14:paraId="2DEAD7D3" w14:textId="77777777" w:rsidR="00A27643" w:rsidRDefault="00A27643" w:rsidP="00A27643">
                          <w:pPr>
                            <w:spacing w:after="0" w:line="240" w:lineRule="auto"/>
                            <w:rPr>
                              <w:rFonts w:ascii="Arial" w:hAnsi="Arial" w:cs="Arial"/>
                              <w:b/>
                              <w:color w:val="006600"/>
                              <w:sz w:val="20"/>
                              <w:lang w:val="en-US"/>
                            </w:rPr>
                          </w:pPr>
                          <w:r>
                            <w:rPr>
                              <w:rFonts w:ascii="Arial" w:hAnsi="Arial" w:cs="Arial"/>
                              <w:b/>
                              <w:color w:val="006600"/>
                              <w:sz w:val="20"/>
                              <w:lang w:val="en-US"/>
                            </w:rPr>
                            <w:t xml:space="preserve">             Phytopathology</w:t>
                          </w:r>
                        </w:p>
                        <w:p w14:paraId="25668016" w14:textId="77777777" w:rsidR="00A27643" w:rsidRDefault="00A27643" w:rsidP="00A27643">
                          <w:pPr>
                            <w:spacing w:after="0" w:line="240" w:lineRule="auto"/>
                            <w:rPr>
                              <w:rFonts w:ascii="Arial" w:hAnsi="Arial" w:cs="Arial"/>
                              <w:sz w:val="14"/>
                              <w:lang w:val="en-US"/>
                            </w:rPr>
                          </w:pPr>
                          <w:r>
                            <w:rPr>
                              <w:rFonts w:ascii="Arial" w:hAnsi="Arial" w:cs="Arial"/>
                              <w:sz w:val="14"/>
                              <w:lang w:val="en-US"/>
                            </w:rPr>
                            <w:t xml:space="preserve">  </w:t>
                          </w:r>
                        </w:p>
                        <w:p w14:paraId="684C9BF0" w14:textId="77777777" w:rsidR="00A27643" w:rsidRDefault="00A27643" w:rsidP="00A27643">
                          <w:pPr>
                            <w:spacing w:after="0" w:line="240" w:lineRule="auto"/>
                            <w:rPr>
                              <w:rFonts w:ascii="Arial" w:hAnsi="Arial" w:cs="Arial"/>
                              <w:b/>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0235A9" id="_x0000_t202" coordsize="21600,21600" o:spt="202" path="m,l,21600r21600,l21600,xe">
              <v:stroke joinstyle="miter"/>
              <v:path gradientshapeok="t" o:connecttype="rect"/>
            </v:shapetype>
            <v:shape id="Cuadro de texto 8" o:spid="_x0000_s1027" type="#_x0000_t202" style="position:absolute;margin-left:35.8pt;margin-top:-4.2pt;width:128.05pt;height:6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" filled="f" stroked="f" strokeweight=".5pt">
              <v:textbox>
                <w:txbxContent>
                  <w:p w14:paraId="27DF9EDB" w14:textId="77777777" w:rsidR="00A27643" w:rsidRDefault="00A27643" w:rsidP="00A27643">
                    <w:pPr>
                      <w:spacing w:after="0" w:line="240" w:lineRule="auto"/>
                      <w:rPr>
                        <w:rFonts w:ascii="Arial" w:hAnsi="Arial" w:cs="Arial"/>
                        <w:b/>
                        <w:color w:val="808080" w:themeColor="background1" w:themeShade="80"/>
                        <w:sz w:val="20"/>
                        <w:lang w:val="en-US"/>
                      </w:rPr>
                    </w:pPr>
                    <w:r>
                      <w:rPr>
                        <w:rFonts w:ascii="Arial" w:hAnsi="Arial" w:cs="Arial"/>
                        <w:b/>
                        <w:color w:val="808080" w:themeColor="background1" w:themeShade="80"/>
                        <w:sz w:val="20"/>
                        <w:lang w:val="en-US"/>
                      </w:rPr>
                      <w:t xml:space="preserve">  Mexican</w:t>
                    </w:r>
                  </w:p>
                  <w:p w14:paraId="48DDF8D2" w14:textId="77777777" w:rsidR="00A27643" w:rsidRDefault="00A27643" w:rsidP="00A27643">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006600"/>
                        <w:sz w:val="20"/>
                        <w:lang w:val="en-US"/>
                      </w:rPr>
                      <w:t xml:space="preserve">Journal </w:t>
                    </w:r>
                  </w:p>
                  <w:p w14:paraId="069F7226" w14:textId="77777777" w:rsidR="00A27643" w:rsidRDefault="00A27643" w:rsidP="00A27643">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808080" w:themeColor="background1" w:themeShade="80"/>
                        <w:sz w:val="20"/>
                        <w:lang w:val="en-US"/>
                      </w:rPr>
                      <w:t xml:space="preserve">of </w:t>
                    </w:r>
                  </w:p>
                  <w:p w14:paraId="2DEAD7D3" w14:textId="77777777" w:rsidR="00A27643" w:rsidRDefault="00A27643" w:rsidP="00A27643">
                    <w:pPr>
                      <w:spacing w:after="0" w:line="240" w:lineRule="auto"/>
                      <w:rPr>
                        <w:rFonts w:ascii="Arial" w:hAnsi="Arial" w:cs="Arial"/>
                        <w:b/>
                        <w:color w:val="006600"/>
                        <w:sz w:val="20"/>
                        <w:lang w:val="en-US"/>
                      </w:rPr>
                    </w:pPr>
                    <w:r>
                      <w:rPr>
                        <w:rFonts w:ascii="Arial" w:hAnsi="Arial" w:cs="Arial"/>
                        <w:b/>
                        <w:color w:val="006600"/>
                        <w:sz w:val="20"/>
                        <w:lang w:val="en-US"/>
                      </w:rPr>
                      <w:t xml:space="preserve">             Phytopathology</w:t>
                    </w:r>
                  </w:p>
                  <w:p w14:paraId="25668016" w14:textId="77777777" w:rsidR="00A27643" w:rsidRDefault="00A27643" w:rsidP="00A27643">
                    <w:pPr>
                      <w:spacing w:after="0" w:line="240" w:lineRule="auto"/>
                      <w:rPr>
                        <w:rFonts w:ascii="Arial" w:hAnsi="Arial" w:cs="Arial"/>
                        <w:sz w:val="14"/>
                        <w:lang w:val="en-US"/>
                      </w:rPr>
                    </w:pPr>
                    <w:r>
                      <w:rPr>
                        <w:rFonts w:ascii="Arial" w:hAnsi="Arial" w:cs="Arial"/>
                        <w:sz w:val="14"/>
                        <w:lang w:val="en-US"/>
                      </w:rPr>
                      <w:t xml:space="preserve">  </w:t>
                    </w:r>
                  </w:p>
                  <w:p w14:paraId="684C9BF0" w14:textId="77777777" w:rsidR="00A27643" w:rsidRDefault="00A27643" w:rsidP="00A27643">
                    <w:pPr>
                      <w:spacing w:after="0" w:line="240" w:lineRule="auto"/>
                      <w:rPr>
                        <w:rFonts w:ascii="Arial" w:hAnsi="Arial" w:cs="Arial"/>
                        <w:b/>
                        <w:sz w:val="20"/>
                        <w:lang w:val="en-US"/>
                      </w:rPr>
                    </w:pPr>
                  </w:p>
                </w:txbxContent>
              </v:textbox>
            </v:shape>
          </w:pict>
        </mc:Fallback>
      </mc:AlternateContent>
    </w:r>
    <w:r>
      <w:rPr>
        <w:noProof/>
        <w:lang w:val="en-US"/>
      </w:rPr>
      <mc:AlternateContent>
        <mc:Choice Requires="wps">
          <w:drawing>
            <wp:anchor distT="0" distB="0" distL="114300" distR="114300" simplePos="0" relativeHeight="251678720" behindDoc="0" locked="0" layoutInCell="1" allowOverlap="1" wp14:anchorId="14514A12" wp14:editId="0D9356EE">
              <wp:simplePos x="0" y="0"/>
              <wp:positionH relativeFrom="column">
                <wp:posOffset>532765</wp:posOffset>
              </wp:positionH>
              <wp:positionV relativeFrom="paragraph">
                <wp:posOffset>2540</wp:posOffset>
              </wp:positionV>
              <wp:extent cx="0" cy="575945"/>
              <wp:effectExtent l="0" t="0" r="19050" b="33655"/>
              <wp:wrapNone/>
              <wp:docPr id="7" name="Conector recto 7"/>
              <wp:cNvGraphicFramePr/>
              <a:graphic xmlns:a="http://schemas.openxmlformats.org/drawingml/2006/main">
                <a:graphicData uri="http://schemas.microsoft.com/office/word/2010/wordprocessingShape">
                  <wps:wsp>
                    <wps:cNvCnPr/>
                    <wps:spPr>
                      <a:xfrm>
                        <a:off x="0" y="0"/>
                        <a:ext cx="0" cy="575945"/>
                      </a:xfrm>
                      <a:prstGeom prst="line">
                        <a:avLst/>
                      </a:prstGeom>
                      <a:ln w="190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A49C8A" id="Conector recto 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5pt,.2pt" to="41.9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" strokecolor="#060" strokeweight="1.5pt">
              <v:stroke joinstyle="miter"/>
            </v:line>
          </w:pict>
        </mc:Fallback>
      </mc:AlternateContent>
    </w:r>
    <w:r>
      <w:rPr>
        <w:noProof/>
        <w:lang w:val="en-US"/>
      </w:rPr>
      <w:drawing>
        <wp:anchor distT="0" distB="0" distL="114300" distR="114300" simplePos="0" relativeHeight="251682816" behindDoc="0" locked="0" layoutInCell="1" allowOverlap="1" wp14:anchorId="687A9963" wp14:editId="425B5C42">
          <wp:simplePos x="0" y="0"/>
          <wp:positionH relativeFrom="column">
            <wp:posOffset>-10160</wp:posOffset>
          </wp:positionH>
          <wp:positionV relativeFrom="paragraph">
            <wp:posOffset>50165</wp:posOffset>
          </wp:positionV>
          <wp:extent cx="503555" cy="570230"/>
          <wp:effectExtent l="0" t="0" r="0" b="1270"/>
          <wp:wrapNone/>
          <wp:docPr id="232639835" name="Imagen 232639835" descr="Logotipo de Revista Mexicana de Fitopat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tipo de Revista Mexicana de Fitopatologí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555" cy="5702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9744" behindDoc="0" locked="0" layoutInCell="1" allowOverlap="1" wp14:anchorId="45EF1C07" wp14:editId="01132066">
          <wp:simplePos x="0" y="0"/>
          <wp:positionH relativeFrom="column">
            <wp:posOffset>4629150</wp:posOffset>
          </wp:positionH>
          <wp:positionV relativeFrom="paragraph">
            <wp:posOffset>60325</wp:posOffset>
          </wp:positionV>
          <wp:extent cx="1094740" cy="377190"/>
          <wp:effectExtent l="0" t="0" r="0" b="3810"/>
          <wp:wrapNone/>
          <wp:docPr id="149660399" name="Imagen 149660399" descr="https://www.smf.org.mx/rmf/images/crossref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s://www.smf.org.mx/rmf/images/crossref_logo.png"/>
                  <pic:cNvPicPr>
                    <a:picLocks noChangeAspect="1" noChangeArrowheads="1"/>
                  </pic:cNvPicPr>
                </pic:nvPicPr>
                <pic:blipFill>
                  <a:blip r:embed="rId2">
                    <a:extLst>
                      <a:ext uri="{28A0092B-C50C-407E-A947-70E740481C1C}">
                        <a14:useLocalDpi xmlns:a14="http://schemas.microsoft.com/office/drawing/2010/main" val="0"/>
                      </a:ext>
                    </a:extLst>
                  </a:blip>
                  <a:srcRect l="6694" t="15636" r="8267" b="17799"/>
                  <a:stretch>
                    <a:fillRect/>
                  </a:stretch>
                </pic:blipFill>
                <pic:spPr bwMode="auto">
                  <a:xfrm>
                    <a:off x="0" y="0"/>
                    <a:ext cx="1094740" cy="37719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4FD157E2" w14:textId="08E7DA7A" w:rsidR="00A27643" w:rsidRDefault="00A27643" w:rsidP="00A27643">
    <w:pPr>
      <w:pStyle w:val="Encabezado"/>
    </w:pPr>
    <w:r>
      <w:rPr>
        <w:lang w:val="en-US" w:eastAsia="en-US"/>
      </w:rPr>
      <mc:AlternateContent>
        <mc:Choice Requires="wps">
          <w:drawing>
            <wp:anchor distT="0" distB="0" distL="114300" distR="114300" simplePos="0" relativeHeight="251680768" behindDoc="0" locked="0" layoutInCell="1" allowOverlap="1" wp14:anchorId="55CE9317" wp14:editId="60FDC202">
              <wp:simplePos x="0" y="0"/>
              <wp:positionH relativeFrom="column">
                <wp:posOffset>4692015</wp:posOffset>
              </wp:positionH>
              <wp:positionV relativeFrom="paragraph">
                <wp:posOffset>189230</wp:posOffset>
              </wp:positionV>
              <wp:extent cx="1094740" cy="28702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094740"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73F1F" w14:textId="77777777" w:rsidR="00A27643" w:rsidRDefault="00A27643" w:rsidP="00A27643">
                          <w:pPr>
                            <w:spacing w:after="0" w:line="240" w:lineRule="auto"/>
                            <w:jc w:val="right"/>
                            <w:rPr>
                              <w:rFonts w:ascii="Arial" w:hAnsi="Arial" w:cs="Arial"/>
                              <w:b/>
                              <w:i/>
                              <w:color w:val="70AD47" w:themeColor="accent6"/>
                              <w:sz w:val="20"/>
                            </w:rPr>
                          </w:pPr>
                          <w:r>
                            <w:rPr>
                              <w:rFonts w:ascii="Arial" w:hAnsi="Arial" w:cs="Arial"/>
                              <w:b/>
                              <w:i/>
                              <w:color w:val="70AD47" w:themeColor="accent6"/>
                              <w:sz w:val="20"/>
                            </w:rPr>
                            <w:t xml:space="preserve">  Open </w:t>
                          </w:r>
                          <w:r>
                            <w:rPr>
                              <w:rFonts w:ascii="Arial" w:hAnsi="Arial" w:cs="Arial"/>
                              <w:b/>
                              <w:i/>
                              <w:color w:val="70AD47" w:themeColor="accent6"/>
                              <w:sz w:val="20"/>
                              <w:lang w:val="en-US"/>
                            </w:rPr>
                            <w:t>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E9317" id="Cuadro de texto 2" o:spid="_x0000_s1028" type="#_x0000_t202" style="position:absolute;margin-left:369.45pt;margin-top:14.9pt;width:86.2pt;height:2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" filled="f" stroked="f" strokeweight=".5pt">
              <v:textbox>
                <w:txbxContent>
                  <w:p w14:paraId="5E073F1F" w14:textId="77777777" w:rsidR="00A27643" w:rsidRDefault="00A27643" w:rsidP="00A27643">
                    <w:pPr>
                      <w:spacing w:after="0" w:line="240" w:lineRule="auto"/>
                      <w:jc w:val="right"/>
                      <w:rPr>
                        <w:rFonts w:ascii="Arial" w:hAnsi="Arial" w:cs="Arial"/>
                        <w:b/>
                        <w:i/>
                        <w:color w:val="70AD47" w:themeColor="accent6"/>
                        <w:sz w:val="20"/>
                      </w:rPr>
                    </w:pPr>
                    <w:r>
                      <w:rPr>
                        <w:rFonts w:ascii="Arial" w:hAnsi="Arial" w:cs="Arial"/>
                        <w:b/>
                        <w:i/>
                        <w:color w:val="70AD47" w:themeColor="accent6"/>
                        <w:sz w:val="20"/>
                      </w:rPr>
                      <w:t xml:space="preserve">  Open </w:t>
                    </w:r>
                    <w:r>
                      <w:rPr>
                        <w:rFonts w:ascii="Arial" w:hAnsi="Arial" w:cs="Arial"/>
                        <w:b/>
                        <w:i/>
                        <w:color w:val="70AD47" w:themeColor="accent6"/>
                        <w:sz w:val="20"/>
                        <w:lang w:val="en-US"/>
                      </w:rPr>
                      <w:t>access</w:t>
                    </w:r>
                  </w:p>
                </w:txbxContent>
              </v:textbox>
            </v:shape>
          </w:pict>
        </mc:Fallback>
      </mc:AlternateContent>
    </w:r>
    <w:r>
      <w:rPr>
        <w:lang w:val="en-US" w:eastAsia="en-US"/>
      </w:rPr>
      <w:drawing>
        <wp:anchor distT="0" distB="0" distL="114300" distR="114300" simplePos="0" relativeHeight="251681792" behindDoc="0" locked="0" layoutInCell="1" allowOverlap="1" wp14:anchorId="696DC8E5" wp14:editId="33C0DCEC">
          <wp:simplePos x="0" y="0"/>
          <wp:positionH relativeFrom="column">
            <wp:posOffset>4627245</wp:posOffset>
          </wp:positionH>
          <wp:positionV relativeFrom="paragraph">
            <wp:posOffset>161925</wp:posOffset>
          </wp:positionV>
          <wp:extent cx="276225" cy="276225"/>
          <wp:effectExtent l="0" t="0" r="0" b="9525"/>
          <wp:wrapNone/>
          <wp:docPr id="1350377382" name="Imagen 1350377382"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14:sizeRelH relativeFrom="page">
            <wp14:pctWidth>0</wp14:pctWidth>
          </wp14:sizeRelH>
          <wp14:sizeRelV relativeFrom="page">
            <wp14:pctHeight>0</wp14:pctHeight>
          </wp14:sizeRelV>
        </wp:anchor>
      </w:drawing>
    </w:r>
  </w:p>
  <w:p w14:paraId="2D25678C" w14:textId="049AB54B" w:rsidR="00A27643" w:rsidRPr="00816B91" w:rsidRDefault="00A65300" w:rsidP="00A27643">
    <w:pPr>
      <w:pStyle w:val="Encabezado"/>
    </w:pPr>
    <w:r>
      <w:rPr>
        <w:rFonts w:ascii="Times New Roman" w:eastAsia="Times New Roman" w:hAnsi="Times New Roman" w:cs="Times New Roman"/>
        <w:b/>
        <w:i/>
        <w:color w:val="808080" w:themeColor="background1" w:themeShade="80"/>
        <w:sz w:val="28"/>
        <w:szCs w:val="28"/>
        <w:lang w:val="en-US" w:eastAsia="en-US"/>
      </w:rPr>
      <mc:AlternateContent>
        <mc:Choice Requires="wps">
          <w:drawing>
            <wp:anchor distT="0" distB="0" distL="114300" distR="114300" simplePos="0" relativeHeight="251688960" behindDoc="0" locked="0" layoutInCell="1" allowOverlap="1" wp14:anchorId="05B26BEC" wp14:editId="7FD266CB">
              <wp:simplePos x="0" y="0"/>
              <wp:positionH relativeFrom="margin">
                <wp:posOffset>4364966</wp:posOffset>
              </wp:positionH>
              <wp:positionV relativeFrom="paragraph">
                <wp:posOffset>320531</wp:posOffset>
              </wp:positionV>
              <wp:extent cx="1765401" cy="329184"/>
              <wp:effectExtent l="0" t="0" r="6350" b="0"/>
              <wp:wrapNone/>
              <wp:docPr id="226677967" name="Cuadro de texto 11"/>
              <wp:cNvGraphicFramePr/>
              <a:graphic xmlns:a="http://schemas.openxmlformats.org/drawingml/2006/main">
                <a:graphicData uri="http://schemas.microsoft.com/office/word/2010/wordprocessingShape">
                  <wps:wsp>
                    <wps:cNvSpPr txBox="1"/>
                    <wps:spPr>
                      <a:xfrm>
                        <a:off x="0" y="0"/>
                        <a:ext cx="1765401" cy="329184"/>
                      </a:xfrm>
                      <a:prstGeom prst="rect">
                        <a:avLst/>
                      </a:prstGeom>
                      <a:solidFill>
                        <a:schemeClr val="lt1"/>
                      </a:solidFill>
                      <a:ln w="6350">
                        <a:noFill/>
                      </a:ln>
                    </wps:spPr>
                    <wps:txbx>
                      <w:txbxContent>
                        <w:p w14:paraId="1D21A992" w14:textId="793D4AD2" w:rsidR="00A65300" w:rsidRPr="00303941" w:rsidRDefault="00A65300" w:rsidP="00A65300">
                          <w:pPr>
                            <w:spacing w:after="0"/>
                            <w:jc w:val="center"/>
                            <w:rPr>
                              <w:rFonts w:ascii="Times New Roman" w:hAnsi="Times New Roman" w:cs="Times New Roman"/>
                              <w:b/>
                              <w:bCs/>
                              <w:sz w:val="12"/>
                              <w:szCs w:val="12"/>
                              <w:lang w:val="en-US"/>
                            </w:rPr>
                          </w:pPr>
                          <w:r>
                            <w:rPr>
                              <w:rFonts w:ascii="Times New Roman" w:hAnsi="Times New Roman" w:cs="Times New Roman"/>
                              <w:b/>
                              <w:bCs/>
                              <w:sz w:val="12"/>
                              <w:szCs w:val="12"/>
                              <w:lang w:val="en-US"/>
                            </w:rPr>
                            <w:t>RA</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English</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MJP</w:t>
                          </w:r>
                          <w:r w:rsidRPr="00303941">
                            <w:rPr>
                              <w:rFonts w:ascii="Times New Roman" w:hAnsi="Times New Roman" w:cs="Times New Roman"/>
                              <w:b/>
                              <w:bCs/>
                              <w:sz w:val="12"/>
                              <w:szCs w:val="12"/>
                              <w:lang w:val="en-US"/>
                            </w:rPr>
                            <w:t xml:space="preserve"> Template</w:t>
                          </w:r>
                        </w:p>
                        <w:p w14:paraId="2F730B80" w14:textId="77777777" w:rsidR="00A65300" w:rsidRPr="00303941" w:rsidRDefault="00A65300" w:rsidP="00A65300">
                          <w:pPr>
                            <w:spacing w:after="0"/>
                            <w:jc w:val="center"/>
                            <w:rPr>
                              <w:rFonts w:ascii="Times New Roman" w:hAnsi="Times New Roman" w:cs="Times New Roman"/>
                              <w:sz w:val="12"/>
                              <w:szCs w:val="12"/>
                              <w:lang w:val="en-US"/>
                            </w:rPr>
                          </w:pPr>
                          <w:r w:rsidRPr="00303941">
                            <w:rPr>
                              <w:rFonts w:ascii="Times New Roman" w:hAnsi="Times New Roman" w:cs="Times New Roman"/>
                              <w:b/>
                              <w:bCs/>
                              <w:sz w:val="12"/>
                              <w:szCs w:val="12"/>
                              <w:lang w:val="en-US"/>
                            </w:rPr>
                            <w:t xml:space="preserve">Version: </w:t>
                          </w:r>
                          <w:r w:rsidRPr="00303941">
                            <w:rPr>
                              <w:rFonts w:ascii="Times New Roman" w:hAnsi="Times New Roman" w:cs="Times New Roman"/>
                              <w:sz w:val="12"/>
                              <w:szCs w:val="12"/>
                              <w:lang w:val="en-US"/>
                            </w:rPr>
                            <w:t>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26BEC" id="Cuadro de texto 11" o:spid="_x0000_s1029" type="#_x0000_t202" style="position:absolute;margin-left:343.7pt;margin-top:25.25pt;width:139pt;height:25.9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" fillcolor="white [3201]" stroked="f" strokeweight=".5pt">
              <v:textbox>
                <w:txbxContent>
                  <w:p w14:paraId="1D21A992" w14:textId="793D4AD2" w:rsidR="00A65300" w:rsidRPr="00303941" w:rsidRDefault="00A65300" w:rsidP="00A65300">
                    <w:pPr>
                      <w:spacing w:after="0"/>
                      <w:jc w:val="center"/>
                      <w:rPr>
                        <w:rFonts w:ascii="Times New Roman" w:hAnsi="Times New Roman" w:cs="Times New Roman"/>
                        <w:b/>
                        <w:bCs/>
                        <w:sz w:val="12"/>
                        <w:szCs w:val="12"/>
                        <w:lang w:val="en-US"/>
                      </w:rPr>
                    </w:pPr>
                    <w:r>
                      <w:rPr>
                        <w:rFonts w:ascii="Times New Roman" w:hAnsi="Times New Roman" w:cs="Times New Roman"/>
                        <w:b/>
                        <w:bCs/>
                        <w:sz w:val="12"/>
                        <w:szCs w:val="12"/>
                        <w:lang w:val="en-US"/>
                      </w:rPr>
                      <w:t>RA</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English</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MJP</w:t>
                    </w:r>
                    <w:r w:rsidRPr="00303941">
                      <w:rPr>
                        <w:rFonts w:ascii="Times New Roman" w:hAnsi="Times New Roman" w:cs="Times New Roman"/>
                        <w:b/>
                        <w:bCs/>
                        <w:sz w:val="12"/>
                        <w:szCs w:val="12"/>
                        <w:lang w:val="en-US"/>
                      </w:rPr>
                      <w:t xml:space="preserve"> Template</w:t>
                    </w:r>
                  </w:p>
                  <w:p w14:paraId="2F730B80" w14:textId="77777777" w:rsidR="00A65300" w:rsidRPr="00303941" w:rsidRDefault="00A65300" w:rsidP="00A65300">
                    <w:pPr>
                      <w:spacing w:after="0"/>
                      <w:jc w:val="center"/>
                      <w:rPr>
                        <w:rFonts w:ascii="Times New Roman" w:hAnsi="Times New Roman" w:cs="Times New Roman"/>
                        <w:sz w:val="12"/>
                        <w:szCs w:val="12"/>
                        <w:lang w:val="en-US"/>
                      </w:rPr>
                    </w:pPr>
                    <w:r w:rsidRPr="00303941">
                      <w:rPr>
                        <w:rFonts w:ascii="Times New Roman" w:hAnsi="Times New Roman" w:cs="Times New Roman"/>
                        <w:b/>
                        <w:bCs/>
                        <w:sz w:val="12"/>
                        <w:szCs w:val="12"/>
                        <w:lang w:val="en-US"/>
                      </w:rPr>
                      <w:t xml:space="preserve">Version: </w:t>
                    </w:r>
                    <w:r w:rsidRPr="00303941">
                      <w:rPr>
                        <w:rFonts w:ascii="Times New Roman" w:hAnsi="Times New Roman" w:cs="Times New Roman"/>
                        <w:sz w:val="12"/>
                        <w:szCs w:val="12"/>
                        <w:lang w:val="en-US"/>
                      </w:rPr>
                      <w:t>June 2026</w:t>
                    </w:r>
                  </w:p>
                </w:txbxContent>
              </v:textbox>
              <w10:wrap anchorx="margin"/>
            </v:shape>
          </w:pict>
        </mc:Fallback>
      </mc:AlternateContent>
    </w:r>
    <w:r w:rsidR="00A27643" w:rsidRPr="004E3EF4">
      <w:rPr>
        <w:lang w:val="en-US" w:eastAsia="en-US"/>
      </w:rPr>
      <mc:AlternateContent>
        <mc:Choice Requires="wps">
          <w:drawing>
            <wp:anchor distT="0" distB="0" distL="114300" distR="114300" simplePos="0" relativeHeight="251684864" behindDoc="0" locked="0" layoutInCell="1" allowOverlap="1" wp14:anchorId="08E81A83" wp14:editId="4B4DBFB9">
              <wp:simplePos x="0" y="0"/>
              <wp:positionH relativeFrom="column">
                <wp:posOffset>506641</wp:posOffset>
              </wp:positionH>
              <wp:positionV relativeFrom="paragraph">
                <wp:posOffset>130810</wp:posOffset>
              </wp:positionV>
              <wp:extent cx="1000125" cy="190500"/>
              <wp:effectExtent l="0" t="0" r="0" b="0"/>
              <wp:wrapNone/>
              <wp:docPr id="19" name="19 Cuadro de texto"/>
              <wp:cNvGraphicFramePr/>
              <a:graphic xmlns:a="http://schemas.openxmlformats.org/drawingml/2006/main">
                <a:graphicData uri="http://schemas.microsoft.com/office/word/2010/wordprocessingShape">
                  <wps:wsp>
                    <wps:cNvSpPr txBox="1"/>
                    <wps:spPr>
                      <a:xfrm>
                        <a:off x="0" y="0"/>
                        <a:ext cx="100012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0D688B" w14:textId="77777777" w:rsidR="00A27643" w:rsidRPr="00AB26EB" w:rsidRDefault="00A27643" w:rsidP="00A27643">
                          <w:pPr>
                            <w:jc w:val="center"/>
                            <w:rPr>
                              <w:rFonts w:ascii="Arial" w:hAnsi="Arial" w:cs="Arial"/>
                              <w:sz w:val="14"/>
                            </w:rPr>
                          </w:pPr>
                          <w:r w:rsidRPr="00AB26EB">
                            <w:rPr>
                              <w:rFonts w:ascii="Arial" w:hAnsi="Arial" w:cs="Arial"/>
                              <w:sz w:val="14"/>
                            </w:rPr>
                            <w:t>e-ISSN: 2007-8080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81A83" id="19 Cuadro de texto" o:spid="_x0000_s1029" type="#_x0000_t202" style="position:absolute;margin-left:39.9pt;margin-top:10.3pt;width:78.7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" filled="f" stroked="f" strokeweight=".5pt">
              <v:textbox>
                <w:txbxContent>
                  <w:p w14:paraId="570D688B" w14:textId="77777777" w:rsidR="00A27643" w:rsidRPr="00AB26EB" w:rsidRDefault="00A27643" w:rsidP="00A27643">
                    <w:pPr>
                      <w:jc w:val="center"/>
                      <w:rPr>
                        <w:rFonts w:ascii="Arial" w:hAnsi="Arial" w:cs="Arial"/>
                        <w:sz w:val="14"/>
                      </w:rPr>
                    </w:pPr>
                    <w:r w:rsidRPr="00AB26EB">
                      <w:rPr>
                        <w:rFonts w:ascii="Arial" w:hAnsi="Arial" w:cs="Arial"/>
                        <w:sz w:val="14"/>
                      </w:rPr>
                      <w:t>e-ISSN: 2007-8080</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1193"/>
    <w:multiLevelType w:val="hybridMultilevel"/>
    <w:tmpl w:val="AA9A68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45B6215"/>
    <w:multiLevelType w:val="hybridMultilevel"/>
    <w:tmpl w:val="44888686"/>
    <w:lvl w:ilvl="0" w:tplc="EAB81B0E">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221526"/>
    <w:multiLevelType w:val="hybridMultilevel"/>
    <w:tmpl w:val="0FDCE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1D71DC"/>
    <w:multiLevelType w:val="hybridMultilevel"/>
    <w:tmpl w:val="998ADEB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16cid:durableId="268513454">
    <w:abstractNumId w:val="3"/>
  </w:num>
  <w:num w:numId="2" w16cid:durableId="1163549278">
    <w:abstractNumId w:val="2"/>
  </w:num>
  <w:num w:numId="3" w16cid:durableId="78791097">
    <w:abstractNumId w:val="8"/>
  </w:num>
  <w:num w:numId="4" w16cid:durableId="368654463">
    <w:abstractNumId w:val="7"/>
  </w:num>
  <w:num w:numId="5" w16cid:durableId="1825731922">
    <w:abstractNumId w:val="6"/>
  </w:num>
  <w:num w:numId="6" w16cid:durableId="302198939">
    <w:abstractNumId w:val="4"/>
  </w:num>
  <w:num w:numId="7" w16cid:durableId="1665276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8052550">
    <w:abstractNumId w:val="1"/>
  </w:num>
  <w:num w:numId="9" w16cid:durableId="1761945459">
    <w:abstractNumId w:val="0"/>
  </w:num>
  <w:num w:numId="10" w16cid:durableId="8383027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827"/>
    <w:rsid w:val="00002146"/>
    <w:rsid w:val="0001260E"/>
    <w:rsid w:val="00020535"/>
    <w:rsid w:val="00043A0F"/>
    <w:rsid w:val="00053E60"/>
    <w:rsid w:val="00056033"/>
    <w:rsid w:val="000650F1"/>
    <w:rsid w:val="00070401"/>
    <w:rsid w:val="00071F53"/>
    <w:rsid w:val="000732FC"/>
    <w:rsid w:val="000911D0"/>
    <w:rsid w:val="000914CB"/>
    <w:rsid w:val="00095D20"/>
    <w:rsid w:val="000A0FA7"/>
    <w:rsid w:val="000A2248"/>
    <w:rsid w:val="000C37C3"/>
    <w:rsid w:val="000D201E"/>
    <w:rsid w:val="000D4ED8"/>
    <w:rsid w:val="000E2827"/>
    <w:rsid w:val="000E2CCE"/>
    <w:rsid w:val="000F5BCC"/>
    <w:rsid w:val="00102742"/>
    <w:rsid w:val="00104A41"/>
    <w:rsid w:val="00105675"/>
    <w:rsid w:val="001107B8"/>
    <w:rsid w:val="001207FC"/>
    <w:rsid w:val="00121B78"/>
    <w:rsid w:val="00127DA4"/>
    <w:rsid w:val="00136452"/>
    <w:rsid w:val="00145E31"/>
    <w:rsid w:val="0015237C"/>
    <w:rsid w:val="001534F0"/>
    <w:rsid w:val="00155B12"/>
    <w:rsid w:val="0017576F"/>
    <w:rsid w:val="0018258B"/>
    <w:rsid w:val="001833B5"/>
    <w:rsid w:val="001939BD"/>
    <w:rsid w:val="00196899"/>
    <w:rsid w:val="001A32FF"/>
    <w:rsid w:val="001A666F"/>
    <w:rsid w:val="001B4CC8"/>
    <w:rsid w:val="001C189F"/>
    <w:rsid w:val="001D0937"/>
    <w:rsid w:val="001D0F3C"/>
    <w:rsid w:val="001D330E"/>
    <w:rsid w:val="001F0B93"/>
    <w:rsid w:val="001F3D56"/>
    <w:rsid w:val="001F6499"/>
    <w:rsid w:val="00221DCA"/>
    <w:rsid w:val="002231FB"/>
    <w:rsid w:val="00230AD7"/>
    <w:rsid w:val="0026283E"/>
    <w:rsid w:val="002629A0"/>
    <w:rsid w:val="00267383"/>
    <w:rsid w:val="00277A5E"/>
    <w:rsid w:val="002831C1"/>
    <w:rsid w:val="0028341A"/>
    <w:rsid w:val="00286EA4"/>
    <w:rsid w:val="00295B7E"/>
    <w:rsid w:val="002A34B7"/>
    <w:rsid w:val="002B10CF"/>
    <w:rsid w:val="002B5B97"/>
    <w:rsid w:val="002B758D"/>
    <w:rsid w:val="002D44AD"/>
    <w:rsid w:val="002E0C87"/>
    <w:rsid w:val="002E442A"/>
    <w:rsid w:val="002F0A53"/>
    <w:rsid w:val="002F37CF"/>
    <w:rsid w:val="00316539"/>
    <w:rsid w:val="00317A69"/>
    <w:rsid w:val="003208B9"/>
    <w:rsid w:val="003446C9"/>
    <w:rsid w:val="00360B72"/>
    <w:rsid w:val="003644BF"/>
    <w:rsid w:val="003A751A"/>
    <w:rsid w:val="003B5580"/>
    <w:rsid w:val="003C182B"/>
    <w:rsid w:val="003C253A"/>
    <w:rsid w:val="003D5705"/>
    <w:rsid w:val="003E47C9"/>
    <w:rsid w:val="003E6C88"/>
    <w:rsid w:val="003F0026"/>
    <w:rsid w:val="00402229"/>
    <w:rsid w:val="00406583"/>
    <w:rsid w:val="004220F8"/>
    <w:rsid w:val="00433498"/>
    <w:rsid w:val="00453230"/>
    <w:rsid w:val="00465480"/>
    <w:rsid w:val="00466A6E"/>
    <w:rsid w:val="00472A32"/>
    <w:rsid w:val="00474073"/>
    <w:rsid w:val="00492A64"/>
    <w:rsid w:val="004A00A8"/>
    <w:rsid w:val="004A25AD"/>
    <w:rsid w:val="004A7827"/>
    <w:rsid w:val="004B231C"/>
    <w:rsid w:val="004B38AE"/>
    <w:rsid w:val="004B4609"/>
    <w:rsid w:val="004C2BDF"/>
    <w:rsid w:val="004C5906"/>
    <w:rsid w:val="004E3EF4"/>
    <w:rsid w:val="005068F6"/>
    <w:rsid w:val="00520A04"/>
    <w:rsid w:val="00527F34"/>
    <w:rsid w:val="0053436B"/>
    <w:rsid w:val="00540127"/>
    <w:rsid w:val="0055087F"/>
    <w:rsid w:val="00557EC5"/>
    <w:rsid w:val="00572705"/>
    <w:rsid w:val="00592795"/>
    <w:rsid w:val="00592D80"/>
    <w:rsid w:val="00596374"/>
    <w:rsid w:val="005A0E2B"/>
    <w:rsid w:val="005A23F7"/>
    <w:rsid w:val="005A706D"/>
    <w:rsid w:val="005B4B33"/>
    <w:rsid w:val="005C14BA"/>
    <w:rsid w:val="005C74AC"/>
    <w:rsid w:val="005C77BF"/>
    <w:rsid w:val="005D1846"/>
    <w:rsid w:val="005D3B26"/>
    <w:rsid w:val="005E1AF4"/>
    <w:rsid w:val="00601561"/>
    <w:rsid w:val="00616EED"/>
    <w:rsid w:val="0062599F"/>
    <w:rsid w:val="00626BAE"/>
    <w:rsid w:val="00635B0F"/>
    <w:rsid w:val="006362C5"/>
    <w:rsid w:val="00636426"/>
    <w:rsid w:val="006611E8"/>
    <w:rsid w:val="00667EBC"/>
    <w:rsid w:val="00683FD6"/>
    <w:rsid w:val="00690DFD"/>
    <w:rsid w:val="006978FE"/>
    <w:rsid w:val="006A050C"/>
    <w:rsid w:val="006A3CE0"/>
    <w:rsid w:val="006B25A7"/>
    <w:rsid w:val="0070592D"/>
    <w:rsid w:val="00712492"/>
    <w:rsid w:val="007206C0"/>
    <w:rsid w:val="0073323F"/>
    <w:rsid w:val="00733946"/>
    <w:rsid w:val="007353E3"/>
    <w:rsid w:val="00743832"/>
    <w:rsid w:val="00754BFA"/>
    <w:rsid w:val="0077311A"/>
    <w:rsid w:val="007753EF"/>
    <w:rsid w:val="00787574"/>
    <w:rsid w:val="00790809"/>
    <w:rsid w:val="00792391"/>
    <w:rsid w:val="007A5F12"/>
    <w:rsid w:val="007B1757"/>
    <w:rsid w:val="007C09DA"/>
    <w:rsid w:val="007C706C"/>
    <w:rsid w:val="007D2D55"/>
    <w:rsid w:val="007D5B8C"/>
    <w:rsid w:val="007D7F9A"/>
    <w:rsid w:val="007E44E5"/>
    <w:rsid w:val="007E514F"/>
    <w:rsid w:val="007E757B"/>
    <w:rsid w:val="007F034B"/>
    <w:rsid w:val="008013CF"/>
    <w:rsid w:val="008056B3"/>
    <w:rsid w:val="008058BC"/>
    <w:rsid w:val="0080642F"/>
    <w:rsid w:val="00810E09"/>
    <w:rsid w:val="008156F4"/>
    <w:rsid w:val="00833E9A"/>
    <w:rsid w:val="0083461F"/>
    <w:rsid w:val="0083656E"/>
    <w:rsid w:val="00847B5A"/>
    <w:rsid w:val="00856757"/>
    <w:rsid w:val="00871FFE"/>
    <w:rsid w:val="008779E2"/>
    <w:rsid w:val="00877A59"/>
    <w:rsid w:val="00886390"/>
    <w:rsid w:val="00886936"/>
    <w:rsid w:val="00895246"/>
    <w:rsid w:val="00896C10"/>
    <w:rsid w:val="008A7E68"/>
    <w:rsid w:val="008D31FA"/>
    <w:rsid w:val="008D7D44"/>
    <w:rsid w:val="008E0EB9"/>
    <w:rsid w:val="00906D82"/>
    <w:rsid w:val="0092036B"/>
    <w:rsid w:val="00931B07"/>
    <w:rsid w:val="009416F8"/>
    <w:rsid w:val="009426D7"/>
    <w:rsid w:val="009428AB"/>
    <w:rsid w:val="00942A08"/>
    <w:rsid w:val="0094319B"/>
    <w:rsid w:val="009446E0"/>
    <w:rsid w:val="009504F5"/>
    <w:rsid w:val="00971E2F"/>
    <w:rsid w:val="0097599B"/>
    <w:rsid w:val="00977BDD"/>
    <w:rsid w:val="009825FA"/>
    <w:rsid w:val="00996F21"/>
    <w:rsid w:val="009977AF"/>
    <w:rsid w:val="009C77AC"/>
    <w:rsid w:val="009D0B7A"/>
    <w:rsid w:val="009D26FC"/>
    <w:rsid w:val="009F2697"/>
    <w:rsid w:val="00A06750"/>
    <w:rsid w:val="00A16D71"/>
    <w:rsid w:val="00A273D3"/>
    <w:rsid w:val="00A27643"/>
    <w:rsid w:val="00A30611"/>
    <w:rsid w:val="00A30D04"/>
    <w:rsid w:val="00A31EBF"/>
    <w:rsid w:val="00A32249"/>
    <w:rsid w:val="00A36004"/>
    <w:rsid w:val="00A365C6"/>
    <w:rsid w:val="00A50F95"/>
    <w:rsid w:val="00A65300"/>
    <w:rsid w:val="00A66E9C"/>
    <w:rsid w:val="00A735B4"/>
    <w:rsid w:val="00A92779"/>
    <w:rsid w:val="00A92A72"/>
    <w:rsid w:val="00A969BE"/>
    <w:rsid w:val="00AB6FAF"/>
    <w:rsid w:val="00AC5795"/>
    <w:rsid w:val="00AD1935"/>
    <w:rsid w:val="00AD5C5C"/>
    <w:rsid w:val="00AD5EFC"/>
    <w:rsid w:val="00AE0DCC"/>
    <w:rsid w:val="00B0097C"/>
    <w:rsid w:val="00B2238C"/>
    <w:rsid w:val="00B3196E"/>
    <w:rsid w:val="00B3722B"/>
    <w:rsid w:val="00B466E9"/>
    <w:rsid w:val="00B5058C"/>
    <w:rsid w:val="00B56114"/>
    <w:rsid w:val="00B5636C"/>
    <w:rsid w:val="00B61D50"/>
    <w:rsid w:val="00B63003"/>
    <w:rsid w:val="00B66897"/>
    <w:rsid w:val="00B67461"/>
    <w:rsid w:val="00B677C2"/>
    <w:rsid w:val="00B72B8A"/>
    <w:rsid w:val="00B742BC"/>
    <w:rsid w:val="00B760E2"/>
    <w:rsid w:val="00B8352B"/>
    <w:rsid w:val="00B91C30"/>
    <w:rsid w:val="00B940B9"/>
    <w:rsid w:val="00B96BB4"/>
    <w:rsid w:val="00BB1180"/>
    <w:rsid w:val="00BB4C16"/>
    <w:rsid w:val="00BB6BBD"/>
    <w:rsid w:val="00BC293F"/>
    <w:rsid w:val="00BC7A64"/>
    <w:rsid w:val="00BD0916"/>
    <w:rsid w:val="00BD53AF"/>
    <w:rsid w:val="00BD678C"/>
    <w:rsid w:val="00BD72A4"/>
    <w:rsid w:val="00BE30F0"/>
    <w:rsid w:val="00BE6E0B"/>
    <w:rsid w:val="00BF1E64"/>
    <w:rsid w:val="00C14E03"/>
    <w:rsid w:val="00C1735E"/>
    <w:rsid w:val="00C22171"/>
    <w:rsid w:val="00C256A3"/>
    <w:rsid w:val="00C40EB7"/>
    <w:rsid w:val="00C501A5"/>
    <w:rsid w:val="00C67AFA"/>
    <w:rsid w:val="00C859DC"/>
    <w:rsid w:val="00C91200"/>
    <w:rsid w:val="00C935AD"/>
    <w:rsid w:val="00CA595D"/>
    <w:rsid w:val="00CB478C"/>
    <w:rsid w:val="00CC6A28"/>
    <w:rsid w:val="00CD5E81"/>
    <w:rsid w:val="00CD7592"/>
    <w:rsid w:val="00CE0264"/>
    <w:rsid w:val="00D013C4"/>
    <w:rsid w:val="00D16098"/>
    <w:rsid w:val="00D17403"/>
    <w:rsid w:val="00D46D85"/>
    <w:rsid w:val="00D51C1F"/>
    <w:rsid w:val="00D552B6"/>
    <w:rsid w:val="00D5532F"/>
    <w:rsid w:val="00D70EBB"/>
    <w:rsid w:val="00D726C5"/>
    <w:rsid w:val="00D82386"/>
    <w:rsid w:val="00D95D0F"/>
    <w:rsid w:val="00DA4EDE"/>
    <w:rsid w:val="00DB74B8"/>
    <w:rsid w:val="00DC3BC2"/>
    <w:rsid w:val="00DD4DF8"/>
    <w:rsid w:val="00DE6F17"/>
    <w:rsid w:val="00DE71E3"/>
    <w:rsid w:val="00DF158E"/>
    <w:rsid w:val="00DF5E88"/>
    <w:rsid w:val="00E03AFB"/>
    <w:rsid w:val="00E24642"/>
    <w:rsid w:val="00E35CA6"/>
    <w:rsid w:val="00E40FD9"/>
    <w:rsid w:val="00E46367"/>
    <w:rsid w:val="00E46E24"/>
    <w:rsid w:val="00E5608C"/>
    <w:rsid w:val="00E76671"/>
    <w:rsid w:val="00E83059"/>
    <w:rsid w:val="00E87736"/>
    <w:rsid w:val="00E911C6"/>
    <w:rsid w:val="00E950DF"/>
    <w:rsid w:val="00EC0A0A"/>
    <w:rsid w:val="00EC70ED"/>
    <w:rsid w:val="00ED5466"/>
    <w:rsid w:val="00ED576C"/>
    <w:rsid w:val="00EE182D"/>
    <w:rsid w:val="00EE1959"/>
    <w:rsid w:val="00EE1C56"/>
    <w:rsid w:val="00EE26D0"/>
    <w:rsid w:val="00EE3291"/>
    <w:rsid w:val="00EE3406"/>
    <w:rsid w:val="00EE5337"/>
    <w:rsid w:val="00EE5B6B"/>
    <w:rsid w:val="00EE5FAA"/>
    <w:rsid w:val="00EF18AD"/>
    <w:rsid w:val="00EF377A"/>
    <w:rsid w:val="00EF4B80"/>
    <w:rsid w:val="00EF60FD"/>
    <w:rsid w:val="00F00D40"/>
    <w:rsid w:val="00F11385"/>
    <w:rsid w:val="00F3686B"/>
    <w:rsid w:val="00F4207F"/>
    <w:rsid w:val="00F454D6"/>
    <w:rsid w:val="00F471C6"/>
    <w:rsid w:val="00F51F24"/>
    <w:rsid w:val="00F56CB6"/>
    <w:rsid w:val="00F701ED"/>
    <w:rsid w:val="00F757AC"/>
    <w:rsid w:val="00F85D45"/>
    <w:rsid w:val="00FA45D7"/>
    <w:rsid w:val="00FA694D"/>
    <w:rsid w:val="00FC1B4C"/>
    <w:rsid w:val="00FC3491"/>
    <w:rsid w:val="00FC422A"/>
    <w:rsid w:val="00FD69A2"/>
    <w:rsid w:val="00FF74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D30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08B9"/>
    <w:pPr>
      <w:tabs>
        <w:tab w:val="center" w:pos="4252"/>
        <w:tab w:val="right" w:pos="8504"/>
      </w:tabs>
      <w:spacing w:after="0" w:line="240" w:lineRule="auto"/>
    </w:pPr>
    <w:rPr>
      <w:noProof/>
      <w:lang w:val="es-ES" w:eastAsia="es-ES"/>
    </w:rPr>
  </w:style>
  <w:style w:type="character" w:customStyle="1" w:styleId="EncabezadoCar">
    <w:name w:val="Encabezado Car"/>
    <w:basedOn w:val="Fuentedeprrafopredeter"/>
    <w:link w:val="Encabezado"/>
    <w:uiPriority w:val="99"/>
    <w:rsid w:val="003208B9"/>
    <w:rPr>
      <w:noProof/>
      <w:lang w:val="es-ES" w:eastAsia="es-ES"/>
    </w:rPr>
  </w:style>
  <w:style w:type="paragraph" w:styleId="Piedepgina">
    <w:name w:val="footer"/>
    <w:basedOn w:val="Normal"/>
    <w:link w:val="PiedepginaCar"/>
    <w:uiPriority w:val="99"/>
    <w:unhideWhenUsed/>
    <w:rsid w:val="003208B9"/>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3208B9"/>
    <w:rPr>
      <w:lang w:val="es-ES"/>
    </w:rPr>
  </w:style>
  <w:style w:type="paragraph" w:styleId="Textodeglobo">
    <w:name w:val="Balloon Text"/>
    <w:basedOn w:val="Normal"/>
    <w:link w:val="TextodegloboCar"/>
    <w:uiPriority w:val="99"/>
    <w:semiHidden/>
    <w:unhideWhenUsed/>
    <w:rsid w:val="003208B9"/>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3208B9"/>
    <w:rPr>
      <w:rFonts w:ascii="Tahoma" w:hAnsi="Tahoma" w:cs="Tahoma"/>
      <w:sz w:val="16"/>
      <w:szCs w:val="16"/>
      <w:lang w:val="es-ES"/>
    </w:rPr>
  </w:style>
  <w:style w:type="character" w:styleId="Textodelmarcadordeposicin">
    <w:name w:val="Placeholder Text"/>
    <w:basedOn w:val="Fuentedeprrafopredeter"/>
    <w:uiPriority w:val="99"/>
    <w:semiHidden/>
    <w:rsid w:val="003208B9"/>
    <w:rPr>
      <w:color w:val="808080"/>
    </w:rPr>
  </w:style>
  <w:style w:type="table" w:styleId="Tablaconcuadrcula">
    <w:name w:val="Table Grid"/>
    <w:basedOn w:val="Tablanormal"/>
    <w:uiPriority w:val="39"/>
    <w:rsid w:val="003208B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208B9"/>
    <w:rPr>
      <w:color w:val="0563C1" w:themeColor="hyperlink"/>
      <w:u w:val="single"/>
    </w:rPr>
  </w:style>
  <w:style w:type="paragraph" w:styleId="Prrafodelista">
    <w:name w:val="List Paragraph"/>
    <w:basedOn w:val="Normal"/>
    <w:uiPriority w:val="34"/>
    <w:qFormat/>
    <w:rsid w:val="003208B9"/>
    <w:pPr>
      <w:ind w:left="720"/>
      <w:contextualSpacing/>
    </w:pPr>
    <w:rPr>
      <w:rFonts w:ascii="Calibri" w:eastAsia="Calibri" w:hAnsi="Calibri" w:cs="Calibri"/>
      <w:lang w:eastAsia="es-ES"/>
    </w:rPr>
  </w:style>
  <w:style w:type="paragraph" w:customStyle="1" w:styleId="MDPI32textnoindent">
    <w:name w:val="MDPI_3.2_text_no_indent"/>
    <w:basedOn w:val="MDPI31text"/>
    <w:rsid w:val="003208B9"/>
    <w:pPr>
      <w:ind w:firstLine="0"/>
    </w:pPr>
  </w:style>
  <w:style w:type="paragraph" w:customStyle="1" w:styleId="MDPI31text">
    <w:name w:val="MDPI_3.1_text"/>
    <w:rsid w:val="003208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rsid w:val="003208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rsid w:val="003208B9"/>
    <w:pPr>
      <w:numPr>
        <w:numId w:val="4"/>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rsid w:val="003208B9"/>
    <w:pPr>
      <w:numPr>
        <w:numId w:val="2"/>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rsid w:val="003208B9"/>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rsid w:val="003208B9"/>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rsid w:val="003208B9"/>
    <w:pPr>
      <w:adjustRightInd w:val="0"/>
      <w:snapToGrid w:val="0"/>
      <w:spacing w:before="240" w:after="120" w:line="228" w:lineRule="auto"/>
      <w:ind w:left="2608"/>
    </w:pPr>
    <w:rPr>
      <w:rFonts w:ascii="Palatino Linotype" w:eastAsia="Times New Roman" w:hAnsi="Palatino Linotype" w:cs="Cordia New"/>
      <w:color w:val="000000"/>
      <w:sz w:val="18"/>
      <w:lang w:val="en-US" w:eastAsia="de-DE" w:bidi="en-US"/>
    </w:rPr>
  </w:style>
  <w:style w:type="paragraph" w:customStyle="1" w:styleId="MDPI42tablebody">
    <w:name w:val="MDPI_4.2_table_body"/>
    <w:rsid w:val="003208B9"/>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rsid w:val="003208B9"/>
    <w:pPr>
      <w:adjustRightInd w:val="0"/>
      <w:snapToGrid w:val="0"/>
      <w:spacing w:after="0" w:line="228" w:lineRule="auto"/>
      <w:ind w:left="2608"/>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rsid w:val="003208B9"/>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rsid w:val="003208B9"/>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rsid w:val="003208B9"/>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rsid w:val="003208B9"/>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rsid w:val="003208B9"/>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rsid w:val="003208B9"/>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rsid w:val="003208B9"/>
    <w:pPr>
      <w:numPr>
        <w:numId w:val="8"/>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styleId="NormalWeb">
    <w:name w:val="Normal (Web)"/>
    <w:basedOn w:val="Normal"/>
    <w:uiPriority w:val="99"/>
    <w:unhideWhenUsed/>
    <w:rsid w:val="003208B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208B9"/>
  </w:style>
  <w:style w:type="table" w:customStyle="1" w:styleId="TableNormal">
    <w:name w:val="Table Normal"/>
    <w:uiPriority w:val="2"/>
    <w:semiHidden/>
    <w:unhideWhenUsed/>
    <w:qFormat/>
    <w:rsid w:val="003208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208B9"/>
    <w:pPr>
      <w:widowControl w:val="0"/>
      <w:autoSpaceDE w:val="0"/>
      <w:autoSpaceDN w:val="0"/>
      <w:spacing w:before="62" w:after="0" w:line="240" w:lineRule="auto"/>
    </w:pPr>
    <w:rPr>
      <w:rFonts w:ascii="Arial MT" w:eastAsia="Arial MT" w:hAnsi="Arial MT" w:cs="Arial MT"/>
      <w:lang w:val="es-ES"/>
    </w:rPr>
  </w:style>
  <w:style w:type="character" w:customStyle="1" w:styleId="anchor-text">
    <w:name w:val="anchor-text"/>
    <w:basedOn w:val="Fuentedeprrafopredeter"/>
    <w:rsid w:val="003208B9"/>
  </w:style>
  <w:style w:type="character" w:customStyle="1" w:styleId="Mencinsinresolver1">
    <w:name w:val="Mención sin resolver1"/>
    <w:basedOn w:val="Fuentedeprrafopredeter"/>
    <w:uiPriority w:val="99"/>
    <w:semiHidden/>
    <w:unhideWhenUsed/>
    <w:rsid w:val="003208B9"/>
    <w:rPr>
      <w:color w:val="605E5C"/>
      <w:shd w:val="clear" w:color="auto" w:fill="E1DFDD"/>
    </w:rPr>
  </w:style>
  <w:style w:type="character" w:styleId="Refdecomentario">
    <w:name w:val="annotation reference"/>
    <w:basedOn w:val="Fuentedeprrafopredeter"/>
    <w:uiPriority w:val="99"/>
    <w:semiHidden/>
    <w:unhideWhenUsed/>
    <w:rsid w:val="003208B9"/>
    <w:rPr>
      <w:sz w:val="16"/>
      <w:szCs w:val="16"/>
    </w:rPr>
  </w:style>
  <w:style w:type="paragraph" w:styleId="Textocomentario">
    <w:name w:val="annotation text"/>
    <w:basedOn w:val="Normal"/>
    <w:link w:val="TextocomentarioCar"/>
    <w:uiPriority w:val="99"/>
    <w:unhideWhenUsed/>
    <w:rsid w:val="003208B9"/>
    <w:pPr>
      <w:spacing w:line="240" w:lineRule="auto"/>
    </w:pPr>
    <w:rPr>
      <w:rFonts w:ascii="Calibri" w:eastAsia="Calibri" w:hAnsi="Calibri" w:cs="Calibri"/>
      <w:sz w:val="20"/>
      <w:szCs w:val="20"/>
      <w:lang w:eastAsia="es-ES"/>
    </w:rPr>
  </w:style>
  <w:style w:type="character" w:customStyle="1" w:styleId="TextocomentarioCar">
    <w:name w:val="Texto comentario Car"/>
    <w:basedOn w:val="Fuentedeprrafopredeter"/>
    <w:link w:val="Textocomentario"/>
    <w:uiPriority w:val="99"/>
    <w:rsid w:val="003208B9"/>
    <w:rPr>
      <w:rFonts w:ascii="Calibri" w:eastAsia="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208B9"/>
    <w:rPr>
      <w:b/>
      <w:bCs/>
    </w:rPr>
  </w:style>
  <w:style w:type="character" w:customStyle="1" w:styleId="AsuntodelcomentarioCar">
    <w:name w:val="Asunto del comentario Car"/>
    <w:basedOn w:val="TextocomentarioCar"/>
    <w:link w:val="Asuntodelcomentario"/>
    <w:uiPriority w:val="99"/>
    <w:semiHidden/>
    <w:rsid w:val="003208B9"/>
    <w:rPr>
      <w:rFonts w:ascii="Calibri" w:eastAsia="Calibri" w:hAnsi="Calibri" w:cs="Calibri"/>
      <w:b/>
      <w:bCs/>
      <w:sz w:val="20"/>
      <w:szCs w:val="20"/>
      <w:lang w:eastAsia="es-ES"/>
    </w:rPr>
  </w:style>
  <w:style w:type="paragraph" w:styleId="Descripcin">
    <w:name w:val="caption"/>
    <w:basedOn w:val="Normal"/>
    <w:next w:val="Normal"/>
    <w:uiPriority w:val="35"/>
    <w:unhideWhenUsed/>
    <w:qFormat/>
    <w:rsid w:val="00AD5C5C"/>
    <w:pPr>
      <w:spacing w:after="200" w:line="240" w:lineRule="auto"/>
      <w:ind w:firstLine="567"/>
      <w:jc w:val="both"/>
    </w:pPr>
    <w:rPr>
      <w:i/>
      <w:iCs/>
      <w:color w:val="44546A" w:themeColor="text2"/>
      <w:sz w:val="18"/>
      <w:szCs w:val="18"/>
    </w:rPr>
  </w:style>
  <w:style w:type="paragraph" w:styleId="Revisin">
    <w:name w:val="Revision"/>
    <w:hidden/>
    <w:uiPriority w:val="99"/>
    <w:semiHidden/>
    <w:rsid w:val="00BB1180"/>
    <w:pPr>
      <w:spacing w:after="0" w:line="240" w:lineRule="auto"/>
    </w:pPr>
  </w:style>
  <w:style w:type="character" w:styleId="Hipervnculovisitado">
    <w:name w:val="FollowedHyperlink"/>
    <w:basedOn w:val="Fuentedeprrafopredeter"/>
    <w:uiPriority w:val="99"/>
    <w:semiHidden/>
    <w:unhideWhenUsed/>
    <w:rsid w:val="00316539"/>
    <w:rPr>
      <w:color w:val="954F72" w:themeColor="followedHyperlink"/>
      <w:u w:val="single"/>
    </w:rPr>
  </w:style>
  <w:style w:type="table" w:styleId="Tablanormal1">
    <w:name w:val="Plain Table 1"/>
    <w:basedOn w:val="Tablanormal"/>
    <w:uiPriority w:val="41"/>
    <w:rsid w:val="007E51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3">
    <w:name w:val="Grid Table 4 Accent 3"/>
    <w:basedOn w:val="Tablanormal"/>
    <w:uiPriority w:val="49"/>
    <w:rsid w:val="00EC70E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inespaciado">
    <w:name w:val="No Spacing"/>
    <w:uiPriority w:val="1"/>
    <w:qFormat/>
    <w:rsid w:val="005D3B26"/>
    <w:pPr>
      <w:spacing w:after="0" w:line="240" w:lineRule="auto"/>
    </w:pPr>
    <w:rPr>
      <w:lang w:val="es-ES"/>
    </w:rPr>
  </w:style>
  <w:style w:type="character" w:customStyle="1" w:styleId="Mencinsinresolver2">
    <w:name w:val="Mención sin resolver2"/>
    <w:basedOn w:val="Fuentedeprrafopredeter"/>
    <w:uiPriority w:val="99"/>
    <w:semiHidden/>
    <w:unhideWhenUsed/>
    <w:rsid w:val="00F3686B"/>
    <w:rPr>
      <w:color w:val="605E5C"/>
      <w:shd w:val="clear" w:color="auto" w:fill="E1DFDD"/>
    </w:rPr>
  </w:style>
  <w:style w:type="character" w:customStyle="1" w:styleId="Mencinsinresolver3">
    <w:name w:val="Mención sin resolver3"/>
    <w:basedOn w:val="Fuentedeprrafopredeter"/>
    <w:uiPriority w:val="99"/>
    <w:semiHidden/>
    <w:unhideWhenUsed/>
    <w:rsid w:val="00B91C30"/>
    <w:rPr>
      <w:color w:val="605E5C"/>
      <w:shd w:val="clear" w:color="auto" w:fill="E1DFDD"/>
    </w:rPr>
  </w:style>
  <w:style w:type="character" w:styleId="Mencinsinresolver">
    <w:name w:val="Unresolved Mention"/>
    <w:basedOn w:val="Fuentedeprrafopredeter"/>
    <w:uiPriority w:val="99"/>
    <w:semiHidden/>
    <w:unhideWhenUsed/>
    <w:rsid w:val="00136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249538">
      <w:bodyDiv w:val="1"/>
      <w:marLeft w:val="0"/>
      <w:marRight w:val="0"/>
      <w:marTop w:val="0"/>
      <w:marBottom w:val="0"/>
      <w:divBdr>
        <w:top w:val="none" w:sz="0" w:space="0" w:color="auto"/>
        <w:left w:val="none" w:sz="0" w:space="0" w:color="auto"/>
        <w:bottom w:val="none" w:sz="0" w:space="0" w:color="auto"/>
        <w:right w:val="none" w:sz="0" w:space="0" w:color="auto"/>
      </w:divBdr>
    </w:div>
    <w:div w:id="1631983803">
      <w:bodyDiv w:val="1"/>
      <w:marLeft w:val="0"/>
      <w:marRight w:val="0"/>
      <w:marTop w:val="0"/>
      <w:marBottom w:val="0"/>
      <w:divBdr>
        <w:top w:val="none" w:sz="0" w:space="0" w:color="auto"/>
        <w:left w:val="none" w:sz="0" w:space="0" w:color="auto"/>
        <w:bottom w:val="none" w:sz="0" w:space="0" w:color="auto"/>
        <w:right w:val="none" w:sz="0" w:space="0" w:color="auto"/>
      </w:divBdr>
    </w:div>
    <w:div w:id="173122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781/R.ME%20X.FIT.2206-3"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8781/R.MEX.FIT.2021-7"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2543</Words>
  <Characters>13987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2026-06-24T06:17:00Z</dcterms:created>
  <dcterms:modified xsi:type="dcterms:W3CDTF">2026-06-24T07:34:00Z</dcterms:modified>
</cp:coreProperties>
</file>